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D20" w:rsidRPr="00FB4D20" w:rsidRDefault="00FB4D20" w:rsidP="00FB4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</w:pP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>SMLOUVA O DÍLO</w:t>
      </w:r>
    </w:p>
    <w:p w:rsidR="00FB4D20" w:rsidRPr="00FB4D20" w:rsidRDefault="00FB4D20" w:rsidP="00FB4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</w:pP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 xml:space="preserve">č. </w:t>
      </w:r>
    </w:p>
    <w:p w:rsidR="00FB4D20" w:rsidRPr="00FB4D20" w:rsidRDefault="00FB4D20" w:rsidP="00FB4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</w:pP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 xml:space="preserve">uzavřená podle § 2586 a násl. zákona č. 89/2012 Sb., občanský zákoník,   </w:t>
      </w:r>
    </w:p>
    <w:p w:rsidR="00FB4D20" w:rsidRPr="00FB4D20" w:rsidRDefault="00FB4D20" w:rsidP="00FB4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</w:pP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>v platném znění</w:t>
      </w:r>
    </w:p>
    <w:p w:rsidR="00FB4D20" w:rsidRPr="00FB4D20" w:rsidRDefault="00FB4D20" w:rsidP="00FB4D20">
      <w:pPr>
        <w:rPr>
          <w:rFonts w:ascii="Times New Roman" w:hAnsi="Times New Roman" w:cs="Times New Roman"/>
          <w:sz w:val="23"/>
          <w:szCs w:val="23"/>
        </w:rPr>
      </w:pPr>
    </w:p>
    <w:p w:rsidR="00FB4D20" w:rsidRPr="00FB4D20" w:rsidRDefault="00FB4D20" w:rsidP="00FB4D2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</w:pP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 xml:space="preserve">Objednatel: </w:t>
      </w: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ab/>
      </w: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ab/>
      </w: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ab/>
        <w:t>STATUTÁRNÍ MĚSTO LIBEREC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ab/>
        <w:t xml:space="preserve">       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 xml:space="preserve"> </w:t>
      </w:r>
      <w:r w:rsidRPr="00FB4D20">
        <w:rPr>
          <w:rFonts w:ascii="Times New Roman" w:hAnsi="Times New Roman" w:cs="Times New Roman"/>
          <w:sz w:val="23"/>
          <w:szCs w:val="23"/>
        </w:rPr>
        <w:tab/>
        <w:t>Nám. Dr. E. Beneše 1, 460 59 Liberec 1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 xml:space="preserve">zastoupené: 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 xml:space="preserve">panem Tiborem Batthyánym, primátorem města 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ve věcech smluvních: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>paní Ing. Karolínou Hrbkovou, náměstkyní primátora</w:t>
      </w:r>
    </w:p>
    <w:p w:rsidR="00FB4D20" w:rsidRPr="00FB4D20" w:rsidRDefault="00FB4D20" w:rsidP="00FB4D20">
      <w:pPr>
        <w:spacing w:after="0" w:line="240" w:lineRule="auto"/>
        <w:ind w:left="2832" w:hanging="2832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ve věcech technických:</w:t>
      </w:r>
      <w:r w:rsidRPr="00FB4D20">
        <w:rPr>
          <w:rFonts w:ascii="Times New Roman" w:hAnsi="Times New Roman" w:cs="Times New Roman"/>
          <w:sz w:val="23"/>
          <w:szCs w:val="23"/>
        </w:rPr>
        <w:tab/>
        <w:t xml:space="preserve">panem Ing. Petrem Kolomazníkem, vedoucím odboru hlavního architekta 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IČ: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>00262978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DIČ: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>CZ00262978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bankovní spojení: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>43-4496720287/0100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(dále jen „objednatel“)</w:t>
      </w:r>
    </w:p>
    <w:p w:rsidR="008A0DE2" w:rsidRDefault="008A0DE2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a</w:t>
      </w:r>
    </w:p>
    <w:p w:rsidR="008A0DE2" w:rsidRDefault="008A0DE2" w:rsidP="00FB4D20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FB4D20">
        <w:rPr>
          <w:rFonts w:ascii="Times New Roman" w:hAnsi="Times New Roman" w:cs="Times New Roman"/>
          <w:b/>
          <w:sz w:val="23"/>
          <w:szCs w:val="23"/>
        </w:rPr>
        <w:t>Zhotovitel:</w:t>
      </w:r>
      <w:r w:rsidRPr="00FB4D20">
        <w:rPr>
          <w:rFonts w:ascii="Times New Roman" w:hAnsi="Times New Roman" w:cs="Times New Roman"/>
          <w:sz w:val="23"/>
          <w:szCs w:val="23"/>
        </w:rPr>
        <w:t xml:space="preserve"> 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b/>
          <w:sz w:val="23"/>
          <w:szCs w:val="23"/>
        </w:rPr>
        <w:t xml:space="preserve">            </w:t>
      </w:r>
      <w:r w:rsidRPr="00FB4D20">
        <w:rPr>
          <w:rFonts w:ascii="Times New Roman" w:hAnsi="Times New Roman" w:cs="Times New Roman"/>
          <w:b/>
          <w:sz w:val="23"/>
          <w:szCs w:val="23"/>
        </w:rPr>
        <w:tab/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se sídlem :</w:t>
      </w:r>
      <w:r w:rsidRPr="00FB4D20">
        <w:rPr>
          <w:rFonts w:ascii="Times New Roman" w:hAnsi="Times New Roman" w:cs="Times New Roman"/>
          <w:sz w:val="23"/>
          <w:szCs w:val="23"/>
        </w:rPr>
        <w:tab/>
        <w:t xml:space="preserve">       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</w:p>
    <w:p w:rsidR="00FB4D20" w:rsidRPr="00FB4D20" w:rsidRDefault="00FB4D20" w:rsidP="00FB4D20">
      <w:pPr>
        <w:spacing w:after="0" w:line="240" w:lineRule="auto"/>
        <w:ind w:left="2977" w:hanging="2977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 xml:space="preserve">zastoupené:                               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ve věcech technických:</w:t>
      </w:r>
      <w:r w:rsidRPr="00FB4D20">
        <w:rPr>
          <w:rFonts w:ascii="Times New Roman" w:hAnsi="Times New Roman" w:cs="Times New Roman"/>
          <w:sz w:val="23"/>
          <w:szCs w:val="23"/>
        </w:rPr>
        <w:tab/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IČ: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DIČ: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 xml:space="preserve"> 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bankovní spojení: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 xml:space="preserve">zapsaný v obchodním rejstříku vedeném 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(dále jen „zhotovitel“)</w:t>
      </w:r>
    </w:p>
    <w:p w:rsidR="00FB4D20" w:rsidRPr="00FB4D20" w:rsidRDefault="00FB4D20" w:rsidP="00F22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D20" w:rsidRPr="00FB4D20" w:rsidRDefault="00FB4D20" w:rsidP="00F22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D20" w:rsidRPr="00FB4D20" w:rsidRDefault="00FB4D20" w:rsidP="00F22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796" w:rsidRPr="00FB4D20" w:rsidRDefault="00F2241A" w:rsidP="00F22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D20">
        <w:rPr>
          <w:rFonts w:ascii="Times New Roman" w:hAnsi="Times New Roman" w:cs="Times New Roman"/>
          <w:sz w:val="24"/>
          <w:szCs w:val="24"/>
        </w:rPr>
        <w:t xml:space="preserve">Smluvní strany uzavřely níže uvedeného dne, měsíce a roku tuto smlouvu o dílo na základě výsledku </w:t>
      </w:r>
      <w:r w:rsidR="004F6C96">
        <w:rPr>
          <w:rFonts w:ascii="Times New Roman" w:hAnsi="Times New Roman" w:cs="Times New Roman"/>
          <w:sz w:val="24"/>
          <w:szCs w:val="24"/>
        </w:rPr>
        <w:t xml:space="preserve">výběrového </w:t>
      </w:r>
      <w:r w:rsidRPr="00FB4D20">
        <w:rPr>
          <w:rFonts w:ascii="Times New Roman" w:hAnsi="Times New Roman" w:cs="Times New Roman"/>
          <w:sz w:val="24"/>
          <w:szCs w:val="24"/>
        </w:rPr>
        <w:t>řízení</w:t>
      </w:r>
      <w:r w:rsidR="0043240B">
        <w:rPr>
          <w:rFonts w:ascii="Times New Roman" w:hAnsi="Times New Roman" w:cs="Times New Roman"/>
          <w:sz w:val="24"/>
          <w:szCs w:val="24"/>
        </w:rPr>
        <w:t xml:space="preserve"> „Územní studie Radčice – U Lípy“</w:t>
      </w:r>
      <w:r w:rsidRPr="00FB4D20">
        <w:rPr>
          <w:rFonts w:ascii="Times New Roman" w:hAnsi="Times New Roman" w:cs="Times New Roman"/>
          <w:sz w:val="24"/>
          <w:szCs w:val="24"/>
        </w:rPr>
        <w:t>: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Prohlášení účastníků</w:t>
      </w:r>
    </w:p>
    <w:p w:rsidR="00067D86" w:rsidRPr="0000687E" w:rsidRDefault="00067D86" w:rsidP="00CB24EA">
      <w:pPr>
        <w:keepNext/>
        <w:keepLines/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Zhotovitel prohlašuje, že je odborně způsobilý k zajištění předmětu plnění podle této smlouvy.</w:t>
      </w:r>
    </w:p>
    <w:p w:rsidR="00067D86" w:rsidRPr="0000687E" w:rsidRDefault="00067D86" w:rsidP="00CB24EA">
      <w:pPr>
        <w:keepNext/>
        <w:keepLines/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Objednatel se zavazuje dílo převzít a za dílo zaplatit zhotoviteli cenu za jeho provedení za podmínek uvedených v této smlouvě.</w:t>
      </w:r>
    </w:p>
    <w:p w:rsidR="00067D86" w:rsidRPr="0000687E" w:rsidRDefault="00067D86" w:rsidP="00CB24EA">
      <w:pPr>
        <w:keepNext/>
        <w:keepLines/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Smluvní strany prohlašují, že údaje uvedené v této smlouvě jsou v souladu se skutečností v době uzavření smlouvy. Smluvní strany se zavazují, že změny dotčených údajů oznámí bez prodlení písemně druhé smluvní straně. </w:t>
      </w:r>
    </w:p>
    <w:p w:rsidR="00067D86" w:rsidRPr="0000687E" w:rsidRDefault="00067D86" w:rsidP="00CB24EA">
      <w:pPr>
        <w:keepNext/>
        <w:keepLines/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Smluvní strany prohlašují, že osoby podepisující tuto smlouvu jsou k tomuto jednání oprávněny.</w:t>
      </w:r>
    </w:p>
    <w:p w:rsidR="00067D86" w:rsidRPr="0000687E" w:rsidRDefault="00067D86" w:rsidP="00067D86">
      <w:pPr>
        <w:keepNext/>
        <w:keepLines/>
        <w:spacing w:before="120" w:after="6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Předmět smlouvy</w:t>
      </w:r>
    </w:p>
    <w:p w:rsidR="008F6134" w:rsidRDefault="00067D86" w:rsidP="00CB24EA">
      <w:pPr>
        <w:keepNext/>
        <w:keepLines/>
        <w:numPr>
          <w:ilvl w:val="0"/>
          <w:numId w:val="3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F61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Zhotovitel se zavazuje </w:t>
      </w:r>
      <w:r w:rsidR="0043240B">
        <w:rPr>
          <w:rFonts w:ascii="Times New Roman" w:eastAsia="Times New Roman" w:hAnsi="Times New Roman" w:cs="Times New Roman"/>
          <w:sz w:val="24"/>
          <w:szCs w:val="24"/>
          <w:lang w:eastAsia="cs-CZ"/>
        </w:rPr>
        <w:t>zpracovat</w:t>
      </w:r>
      <w:r w:rsidRPr="008F61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 objednatele </w:t>
      </w:r>
      <w:r w:rsidR="00661269" w:rsidRPr="008F6134">
        <w:rPr>
          <w:rFonts w:ascii="Times New Roman" w:eastAsia="Times New Roman" w:hAnsi="Times New Roman" w:cs="Times New Roman"/>
          <w:sz w:val="24"/>
          <w:szCs w:val="24"/>
          <w:lang w:eastAsia="cs-CZ"/>
        </w:rPr>
        <w:t>Ú</w:t>
      </w:r>
      <w:r w:rsidRPr="008F61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zemní studii </w:t>
      </w:r>
      <w:r w:rsidR="008F6134" w:rsidRPr="008F6134">
        <w:rPr>
          <w:rFonts w:ascii="Times New Roman" w:eastAsia="Times New Roman" w:hAnsi="Times New Roman" w:cs="Times New Roman"/>
          <w:sz w:val="24"/>
          <w:szCs w:val="24"/>
          <w:lang w:eastAsia="cs-CZ"/>
        </w:rPr>
        <w:t>Radčice – U Lípy</w:t>
      </w:r>
      <w:r w:rsidR="003D363D" w:rsidRPr="008F61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(dále také „Dílo“)</w:t>
      </w:r>
      <w:r w:rsidR="0043240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základě zpracovaného zadání v příloze č. 1 této smlouvy.</w:t>
      </w:r>
    </w:p>
    <w:p w:rsidR="00067D86" w:rsidRPr="008F6134" w:rsidRDefault="00067D86" w:rsidP="00CB24EA">
      <w:pPr>
        <w:keepNext/>
        <w:keepLines/>
        <w:numPr>
          <w:ilvl w:val="0"/>
          <w:numId w:val="3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F6134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smlouvy dle předchozího odstavce, musí být zpracován v souladu se zákonem č. 183/2006 Sb., o územním plánování a stavebním řádu (stavební zákon), ve znění pozdějších předpisů (dále jen „stavební zákon“).</w:t>
      </w:r>
    </w:p>
    <w:p w:rsidR="00067D86" w:rsidRPr="0000687E" w:rsidRDefault="00067D86" w:rsidP="00CB24EA">
      <w:pPr>
        <w:keepNext/>
        <w:keepLines/>
        <w:numPr>
          <w:ilvl w:val="0"/>
          <w:numId w:val="3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smlouvy je rozdělen do následujících etap:</w:t>
      </w:r>
    </w:p>
    <w:p w:rsidR="00661269" w:rsidRPr="00661269" w:rsidRDefault="00661269" w:rsidP="00661269">
      <w:pPr>
        <w:pStyle w:val="Odstavecseseznamem"/>
        <w:keepNext/>
        <w:keepLines/>
        <w:spacing w:before="120" w:after="6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>tapa č. 1 –</w:t>
      </w:r>
      <w:r w:rsidR="00BC18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zpracování </w:t>
      </w:r>
      <w:r w:rsidR="008F61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konceptu územní studie pro konzultaci </w:t>
      </w:r>
      <w:r w:rsidR="008F6134" w:rsidRPr="008F6134">
        <w:rPr>
          <w:rFonts w:ascii="Times New Roman" w:eastAsia="Times New Roman" w:hAnsi="Times New Roman" w:cs="Times New Roman"/>
          <w:sz w:val="24"/>
          <w:szCs w:val="24"/>
          <w:lang w:eastAsia="cs-CZ"/>
        </w:rPr>
        <w:t>s dotčenými orgány, majiteli pozemků a dalšími zájmovými skupinami</w:t>
      </w:r>
    </w:p>
    <w:p w:rsidR="00661269" w:rsidRPr="00661269" w:rsidRDefault="00661269" w:rsidP="00661269">
      <w:pPr>
        <w:pStyle w:val="Odstavecseseznamem"/>
        <w:keepNext/>
        <w:keepLines/>
        <w:spacing w:before="120" w:after="6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tapa č. 2 – </w:t>
      </w:r>
      <w:r w:rsidR="00BC18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součinnost na </w:t>
      </w:r>
      <w:r w:rsidR="008F61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konzultaci územní studie </w:t>
      </w:r>
    </w:p>
    <w:p w:rsidR="00067D86" w:rsidRPr="0000687E" w:rsidRDefault="00661269" w:rsidP="008F6134">
      <w:pPr>
        <w:pStyle w:val="Odstavecseseznamem"/>
        <w:keepNext/>
        <w:keepLines/>
        <w:spacing w:before="120" w:after="60" w:line="240" w:lineRule="auto"/>
        <w:ind w:left="1843" w:hanging="134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tapa č. 3 – dopracování </w:t>
      </w:r>
      <w:r w:rsidR="008F61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územní studie </w:t>
      </w:r>
    </w:p>
    <w:p w:rsidR="00067D86" w:rsidRDefault="00BE672E" w:rsidP="00BE672E">
      <w:pPr>
        <w:keepNext/>
        <w:keepLines/>
        <w:numPr>
          <w:ilvl w:val="0"/>
          <w:numId w:val="3"/>
        </w:numPr>
        <w:spacing w:before="12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Objednatel</w:t>
      </w:r>
      <w:r w:rsidRPr="00BE672E">
        <w:rPr>
          <w:rFonts w:ascii="Times New Roman" w:hAnsi="Times New Roman" w:cs="Times New Roman"/>
          <w:sz w:val="24"/>
          <w:szCs w:val="24"/>
        </w:rPr>
        <w:t xml:space="preserve"> si vyhrazuje právo na základě </w:t>
      </w:r>
      <w:r w:rsidR="008F6134">
        <w:rPr>
          <w:rFonts w:ascii="Times New Roman" w:hAnsi="Times New Roman" w:cs="Times New Roman"/>
          <w:sz w:val="24"/>
          <w:szCs w:val="24"/>
        </w:rPr>
        <w:t xml:space="preserve">zpracování konceptu územní studie </w:t>
      </w:r>
      <w:r w:rsidRPr="00BE672E">
        <w:rPr>
          <w:rFonts w:ascii="Times New Roman" w:hAnsi="Times New Roman" w:cs="Times New Roman"/>
          <w:sz w:val="24"/>
          <w:szCs w:val="24"/>
        </w:rPr>
        <w:t xml:space="preserve">a na základě </w:t>
      </w:r>
      <w:r w:rsidR="008F6134">
        <w:rPr>
          <w:rFonts w:ascii="Times New Roman" w:hAnsi="Times New Roman" w:cs="Times New Roman"/>
          <w:sz w:val="24"/>
          <w:szCs w:val="24"/>
        </w:rPr>
        <w:t xml:space="preserve">konzultací </w:t>
      </w:r>
      <w:r w:rsidR="008F6134" w:rsidRPr="008F6134">
        <w:rPr>
          <w:rFonts w:ascii="Times New Roman" w:eastAsia="Times New Roman" w:hAnsi="Times New Roman" w:cs="Times New Roman"/>
          <w:sz w:val="24"/>
          <w:szCs w:val="24"/>
          <w:lang w:eastAsia="cs-CZ"/>
        </w:rPr>
        <w:t>s dotčenými orgány, majiteli pozemků a dalšími zájmovými skupinami</w:t>
      </w:r>
      <w:r w:rsidRPr="00BE672E">
        <w:rPr>
          <w:rFonts w:ascii="Times New Roman" w:hAnsi="Times New Roman" w:cs="Times New Roman"/>
          <w:sz w:val="24"/>
          <w:szCs w:val="24"/>
        </w:rPr>
        <w:t>, upřesnit zadání a specifikovat požadavky na dopracování.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E6B">
        <w:rPr>
          <w:rFonts w:ascii="Times New Roman" w:hAnsi="Times New Roman" w:cs="Times New Roman"/>
          <w:sz w:val="24"/>
          <w:szCs w:val="24"/>
        </w:rPr>
        <w:t>Případné využití tohoto práva o</w:t>
      </w:r>
      <w:r>
        <w:rPr>
          <w:rFonts w:ascii="Times New Roman" w:hAnsi="Times New Roman" w:cs="Times New Roman"/>
          <w:sz w:val="24"/>
          <w:szCs w:val="24"/>
        </w:rPr>
        <w:t>bjednatele</w:t>
      </w:r>
      <w:r w:rsidR="00495E6B">
        <w:rPr>
          <w:rFonts w:ascii="Times New Roman" w:hAnsi="Times New Roman" w:cs="Times New Roman"/>
          <w:sz w:val="24"/>
          <w:szCs w:val="24"/>
        </w:rPr>
        <w:t>m a jeho důsledky</w:t>
      </w:r>
      <w:r>
        <w:rPr>
          <w:rFonts w:ascii="Times New Roman" w:hAnsi="Times New Roman" w:cs="Times New Roman"/>
          <w:sz w:val="24"/>
          <w:szCs w:val="24"/>
        </w:rPr>
        <w:t xml:space="preserve"> nebud</w:t>
      </w:r>
      <w:r w:rsidR="00495E6B">
        <w:rPr>
          <w:rFonts w:ascii="Times New Roman" w:hAnsi="Times New Roman" w:cs="Times New Roman"/>
          <w:sz w:val="24"/>
          <w:szCs w:val="24"/>
        </w:rPr>
        <w:t>ou</w:t>
      </w:r>
      <w:r>
        <w:rPr>
          <w:rFonts w:ascii="Times New Roman" w:hAnsi="Times New Roman" w:cs="Times New Roman"/>
          <w:sz w:val="24"/>
          <w:szCs w:val="24"/>
        </w:rPr>
        <w:t xml:space="preserve"> v žádném případě </w:t>
      </w:r>
      <w:r w:rsidR="00495E6B">
        <w:rPr>
          <w:rFonts w:ascii="Times New Roman" w:hAnsi="Times New Roman" w:cs="Times New Roman"/>
          <w:sz w:val="24"/>
          <w:szCs w:val="24"/>
        </w:rPr>
        <w:t xml:space="preserve">důvodem k navýšení ceny </w:t>
      </w:r>
      <w:r w:rsidR="0043240B">
        <w:rPr>
          <w:rFonts w:ascii="Times New Roman" w:hAnsi="Times New Roman" w:cs="Times New Roman"/>
          <w:sz w:val="24"/>
          <w:szCs w:val="24"/>
        </w:rPr>
        <w:t>díla</w:t>
      </w:r>
      <w:r w:rsidR="00495E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672E" w:rsidRPr="0000687E" w:rsidRDefault="00BE672E" w:rsidP="00067D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III.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Cena za </w:t>
      </w:r>
      <w:r w:rsidR="005F7C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</w:t>
      </w: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ílo</w:t>
      </w:r>
    </w:p>
    <w:p w:rsidR="00067D86" w:rsidRPr="0000687E" w:rsidRDefault="00067D86" w:rsidP="00CB24EA">
      <w:pPr>
        <w:pStyle w:val="AJAKO1"/>
        <w:numPr>
          <w:ilvl w:val="0"/>
          <w:numId w:val="5"/>
        </w:numPr>
        <w:ind w:left="426" w:hanging="284"/>
        <w:rPr>
          <w:sz w:val="24"/>
          <w:szCs w:val="24"/>
        </w:rPr>
      </w:pPr>
      <w:r w:rsidRPr="0000687E">
        <w:rPr>
          <w:sz w:val="24"/>
          <w:szCs w:val="24"/>
        </w:rPr>
        <w:t xml:space="preserve">Smluvní strany </w:t>
      </w:r>
      <w:r w:rsidR="00661269">
        <w:rPr>
          <w:sz w:val="24"/>
          <w:szCs w:val="24"/>
        </w:rPr>
        <w:t xml:space="preserve">se </w:t>
      </w:r>
      <w:r w:rsidRPr="0000687E">
        <w:rPr>
          <w:sz w:val="24"/>
          <w:szCs w:val="24"/>
        </w:rPr>
        <w:t xml:space="preserve">dohodly na smluvní ceně za zhotovené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ílo specifikované v čl. II. této smlouvy, a to následovně:</w:t>
      </w:r>
    </w:p>
    <w:p w:rsidR="00067D86" w:rsidRPr="0000687E" w:rsidRDefault="00067D86" w:rsidP="00067D86">
      <w:pPr>
        <w:pStyle w:val="HLAVICKA"/>
        <w:ind w:firstLine="285"/>
        <w:rPr>
          <w:sz w:val="24"/>
          <w:szCs w:val="24"/>
        </w:rPr>
      </w:pP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Celková cena za všechny etapy </w:t>
      </w:r>
      <w:r w:rsidR="005F7C5D"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íla:</w:t>
      </w:r>
    </w:p>
    <w:p w:rsidR="00067D86" w:rsidRPr="0000687E" w:rsidRDefault="00067D86" w:rsidP="00067D86">
      <w:pPr>
        <w:numPr>
          <w:ilvl w:val="12"/>
          <w:numId w:val="0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Cena bez DPH:                     ,-  Kč    </w:t>
      </w: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</w:t>
      </w: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DPH %:                                 ,-  Kč        </w:t>
      </w:r>
    </w:p>
    <w:p w:rsidR="00067D86" w:rsidRPr="0000687E" w:rsidRDefault="00661269" w:rsidP="00067D86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Cena včetně DPH: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 </w:t>
      </w:r>
      <w:r w:rsidR="00067D86"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,-  Kč         </w:t>
      </w: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67D86" w:rsidRDefault="00067D86" w:rsidP="00067D86">
      <w:pPr>
        <w:tabs>
          <w:tab w:val="left" w:pos="2268"/>
          <w:tab w:val="decimal" w:pos="623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0687E" w:rsidRPr="0000687E" w:rsidRDefault="0000687E" w:rsidP="00067D86">
      <w:pPr>
        <w:tabs>
          <w:tab w:val="left" w:pos="2268"/>
          <w:tab w:val="decimal" w:pos="623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Cena za jednotlivé etapy </w:t>
      </w:r>
      <w:r w:rsidR="005F7C5D"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íla:</w:t>
      </w:r>
    </w:p>
    <w:p w:rsidR="00067D86" w:rsidRPr="0000687E" w:rsidRDefault="00067D86" w:rsidP="00067D8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850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954"/>
        <w:gridCol w:w="1446"/>
        <w:gridCol w:w="1703"/>
      </w:tblGrid>
      <w:tr w:rsidR="00067D86" w:rsidRPr="0000687E" w:rsidTr="00067D8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86" w:rsidRPr="0000687E" w:rsidRDefault="00067D86">
            <w:pPr>
              <w:pStyle w:val="Odstavecseseznamem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0687E">
              <w:rPr>
                <w:rFonts w:ascii="Times New Roman" w:hAnsi="Times New Roman" w:cs="Times New Roman"/>
                <w:sz w:val="24"/>
                <w:szCs w:val="24"/>
              </w:rPr>
              <w:t>Etapy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86" w:rsidRPr="0000687E" w:rsidRDefault="00067D86">
            <w:pPr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87E">
              <w:rPr>
                <w:rFonts w:ascii="Times New Roman" w:hAnsi="Times New Roman" w:cs="Times New Roman"/>
                <w:sz w:val="24"/>
                <w:szCs w:val="24"/>
              </w:rPr>
              <w:t>Cena bez DPH v Kč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86" w:rsidRPr="0000687E" w:rsidRDefault="00067D86">
            <w:pPr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87E">
              <w:rPr>
                <w:rFonts w:ascii="Times New Roman" w:hAnsi="Times New Roman" w:cs="Times New Roman"/>
                <w:sz w:val="24"/>
                <w:szCs w:val="24"/>
              </w:rPr>
              <w:t>DPH v 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86" w:rsidRPr="0000687E" w:rsidRDefault="00067D86">
            <w:pPr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87E">
              <w:rPr>
                <w:rFonts w:ascii="Times New Roman" w:hAnsi="Times New Roman" w:cs="Times New Roman"/>
                <w:sz w:val="24"/>
                <w:szCs w:val="24"/>
              </w:rPr>
              <w:t>DPH v Kč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86" w:rsidRPr="0000687E" w:rsidRDefault="00067D86">
            <w:pPr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87E">
              <w:rPr>
                <w:rFonts w:ascii="Times New Roman" w:hAnsi="Times New Roman" w:cs="Times New Roman"/>
                <w:sz w:val="24"/>
                <w:szCs w:val="24"/>
              </w:rPr>
              <w:t>Cena vč. DPH v Kč</w:t>
            </w:r>
          </w:p>
        </w:tc>
      </w:tr>
      <w:tr w:rsidR="00067D86" w:rsidRPr="0000687E" w:rsidTr="00067D8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D86" w:rsidRPr="00661269" w:rsidRDefault="00661269" w:rsidP="00661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269">
              <w:rPr>
                <w:rFonts w:ascii="Times New Roman" w:hAnsi="Times New Roman" w:cs="Times New Roman"/>
                <w:sz w:val="24"/>
                <w:szCs w:val="24"/>
              </w:rPr>
              <w:t>etapa č.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D86" w:rsidRPr="0000687E" w:rsidTr="00067D8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D86" w:rsidRPr="00661269" w:rsidRDefault="00661269" w:rsidP="00661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269">
              <w:rPr>
                <w:rFonts w:ascii="Times New Roman" w:hAnsi="Times New Roman" w:cs="Times New Roman"/>
                <w:sz w:val="24"/>
                <w:szCs w:val="24"/>
              </w:rPr>
              <w:t xml:space="preserve">etapa č.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D86" w:rsidRPr="0000687E" w:rsidTr="00067D8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D86" w:rsidRPr="00661269" w:rsidRDefault="00661269" w:rsidP="00661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269">
              <w:rPr>
                <w:rFonts w:ascii="Times New Roman" w:hAnsi="Times New Roman" w:cs="Times New Roman"/>
                <w:sz w:val="24"/>
                <w:szCs w:val="24"/>
              </w:rPr>
              <w:t xml:space="preserve">etapa č.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7D86" w:rsidRPr="0000687E" w:rsidRDefault="00067D86" w:rsidP="00067D86">
      <w:pPr>
        <w:ind w:hanging="11"/>
        <w:rPr>
          <w:rFonts w:ascii="Times New Roman" w:hAnsi="Times New Roman" w:cs="Times New Roman"/>
          <w:sz w:val="24"/>
          <w:szCs w:val="24"/>
        </w:rPr>
      </w:pPr>
    </w:p>
    <w:p w:rsidR="00067D86" w:rsidRPr="0043240B" w:rsidRDefault="00711CCA" w:rsidP="0043240B">
      <w:pPr>
        <w:pStyle w:val="AJAKO1"/>
        <w:numPr>
          <w:ilvl w:val="0"/>
          <w:numId w:val="5"/>
        </w:numPr>
        <w:ind w:left="426" w:hanging="426"/>
        <w:rPr>
          <w:sz w:val="24"/>
          <w:szCs w:val="24"/>
        </w:rPr>
      </w:pPr>
      <w:r w:rsidRPr="0043240B">
        <w:rPr>
          <w:sz w:val="24"/>
          <w:szCs w:val="24"/>
        </w:rPr>
        <w:t>V ceně jsou zahrnuty veškeré náklady poskytovatele související s komplexním zajištěním celého předmětu smlouvy.</w:t>
      </w:r>
      <w:r w:rsidR="00067D86" w:rsidRPr="0043240B">
        <w:rPr>
          <w:sz w:val="24"/>
          <w:szCs w:val="24"/>
        </w:rPr>
        <w:t xml:space="preserve"> Cena za </w:t>
      </w:r>
      <w:r w:rsidR="00661269" w:rsidRPr="0043240B">
        <w:rPr>
          <w:sz w:val="24"/>
          <w:szCs w:val="24"/>
        </w:rPr>
        <w:t>D</w:t>
      </w:r>
      <w:proofErr w:type="spellStart"/>
      <w:r w:rsidR="00067D86" w:rsidRPr="0043240B">
        <w:rPr>
          <w:sz w:val="24"/>
          <w:szCs w:val="24"/>
        </w:rPr>
        <w:t>ílo</w:t>
      </w:r>
      <w:proofErr w:type="spellEnd"/>
      <w:r w:rsidR="00067D86" w:rsidRPr="0043240B">
        <w:rPr>
          <w:sz w:val="24"/>
          <w:szCs w:val="24"/>
        </w:rPr>
        <w:t xml:space="preserve"> je stanovena jako nejvýše pří</w:t>
      </w:r>
      <w:proofErr w:type="spellStart"/>
      <w:r w:rsidR="0043240B" w:rsidRPr="0043240B">
        <w:rPr>
          <w:sz w:val="24"/>
          <w:szCs w:val="24"/>
        </w:rPr>
        <w:t>pustná</w:t>
      </w:r>
      <w:proofErr w:type="spellEnd"/>
      <w:r w:rsidR="0043240B" w:rsidRPr="0043240B">
        <w:rPr>
          <w:sz w:val="24"/>
          <w:szCs w:val="24"/>
        </w:rPr>
        <w:t xml:space="preserve"> platná po celou dobu realizace díla</w:t>
      </w:r>
      <w:r w:rsidR="00067D86" w:rsidRPr="0043240B">
        <w:rPr>
          <w:sz w:val="24"/>
          <w:szCs w:val="24"/>
        </w:rPr>
        <w:t xml:space="preserve"> a není ji možno překročit.</w:t>
      </w:r>
      <w:r w:rsidR="0043240B" w:rsidRPr="0043240B">
        <w:rPr>
          <w:sz w:val="24"/>
          <w:szCs w:val="24"/>
        </w:rPr>
        <w:t xml:space="preserve"> Cena obsahuje veškeré náklady nezbytné k řádnému, úplnému a kvalitnímu splnění předmětu smlouvy včetně všech rizik a vlivů během provádění díla.</w:t>
      </w:r>
    </w:p>
    <w:p w:rsidR="00067D86" w:rsidRPr="0000687E" w:rsidRDefault="00067D86" w:rsidP="00CB24EA">
      <w:pPr>
        <w:pStyle w:val="AJAKO1"/>
        <w:numPr>
          <w:ilvl w:val="0"/>
          <w:numId w:val="5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Je-li zhotovitel plátce DPH, odpovídá za to, že sazba daně z přidané hodnoty bude stanovena v souladu s platnými právními předpisy, v případě, že dojde ke změně zákonné sazby DPH, je zhotovitel k ceně </w:t>
      </w:r>
      <w:r w:rsidR="00661269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bez DPH povinen účtovat DPH v platné výši. Smluvní strany se dohodly, že v případě změny ceny </w:t>
      </w:r>
      <w:r w:rsidR="00661269">
        <w:rPr>
          <w:sz w:val="24"/>
          <w:szCs w:val="24"/>
        </w:rPr>
        <w:t>D</w:t>
      </w:r>
      <w:r w:rsidRPr="0000687E">
        <w:rPr>
          <w:sz w:val="24"/>
          <w:szCs w:val="24"/>
        </w:rPr>
        <w:t>íla v důsledku změny sazby DPH není nutno ke smlouvě uzavírat dodatek. V případě, že zhotovitel stanoví sazbu DPH či výši DPH v rozporu s platnými právními předpisy, je povinen uhradit objednateli veškerou škodu, která mu v souvislosti s tím vznikla.</w:t>
      </w:r>
    </w:p>
    <w:p w:rsidR="00067D86" w:rsidRPr="0000687E" w:rsidRDefault="00067D86" w:rsidP="00067D86">
      <w:pPr>
        <w:rPr>
          <w:rFonts w:ascii="Times New Roman" w:hAnsi="Times New Roman" w:cs="Times New Roman"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IV.</w:t>
      </w:r>
    </w:p>
    <w:p w:rsidR="00067D86" w:rsidRPr="0000687E" w:rsidRDefault="00067D86" w:rsidP="00067D86">
      <w:pPr>
        <w:keepNext/>
        <w:keepLine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Místo předání a doba plnění</w:t>
      </w:r>
    </w:p>
    <w:p w:rsidR="00067D86" w:rsidRPr="0000687E" w:rsidRDefault="00067D86" w:rsidP="00CB24EA">
      <w:pPr>
        <w:pStyle w:val="AJAKO1"/>
        <w:numPr>
          <w:ilvl w:val="0"/>
          <w:numId w:val="7"/>
        </w:numPr>
        <w:ind w:left="426"/>
        <w:rPr>
          <w:sz w:val="24"/>
          <w:szCs w:val="24"/>
        </w:rPr>
      </w:pPr>
      <w:r w:rsidRPr="0000687E">
        <w:rPr>
          <w:sz w:val="24"/>
          <w:szCs w:val="24"/>
        </w:rPr>
        <w:t xml:space="preserve">Zhotovitel je povinen předat objednavateli </w:t>
      </w:r>
      <w:r w:rsidR="00661269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ílo </w:t>
      </w:r>
      <w:r w:rsidR="00386F71">
        <w:rPr>
          <w:sz w:val="24"/>
          <w:szCs w:val="24"/>
        </w:rPr>
        <w:t>a jeho dílčí etapy číslo 1, číslo 3 v</w:t>
      </w:r>
      <w:r w:rsidRPr="0000687E">
        <w:rPr>
          <w:sz w:val="24"/>
          <w:szCs w:val="24"/>
        </w:rPr>
        <w:t xml:space="preserve"> místě předání, kterým je </w:t>
      </w:r>
      <w:r w:rsidR="00C06438" w:rsidRPr="0000687E">
        <w:rPr>
          <w:sz w:val="24"/>
          <w:szCs w:val="24"/>
        </w:rPr>
        <w:t>sídlo objednatele</w:t>
      </w:r>
      <w:r w:rsidRPr="0000687E">
        <w:rPr>
          <w:sz w:val="24"/>
          <w:szCs w:val="24"/>
        </w:rPr>
        <w:t>.</w:t>
      </w:r>
    </w:p>
    <w:p w:rsidR="00067D86" w:rsidRPr="0000687E" w:rsidRDefault="00067D86" w:rsidP="00CB24EA">
      <w:pPr>
        <w:pStyle w:val="AJAKO1"/>
        <w:numPr>
          <w:ilvl w:val="0"/>
          <w:numId w:val="7"/>
        </w:numPr>
        <w:ind w:left="426"/>
        <w:rPr>
          <w:sz w:val="24"/>
          <w:szCs w:val="24"/>
        </w:rPr>
      </w:pPr>
      <w:r w:rsidRPr="0000687E">
        <w:rPr>
          <w:sz w:val="24"/>
          <w:szCs w:val="24"/>
        </w:rPr>
        <w:t xml:space="preserve">Zhotovitel je povinen provést </w:t>
      </w:r>
      <w:r w:rsidR="00661269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ílo a předat zhotoviteli jednotlivé části (etapy) </w:t>
      </w:r>
      <w:r w:rsidR="00661269">
        <w:rPr>
          <w:sz w:val="24"/>
          <w:szCs w:val="24"/>
        </w:rPr>
        <w:t>D</w:t>
      </w:r>
      <w:r w:rsidRPr="0000687E">
        <w:rPr>
          <w:sz w:val="24"/>
          <w:szCs w:val="24"/>
        </w:rPr>
        <w:t>íla nejpozději v následujících lhůtách:</w:t>
      </w:r>
    </w:p>
    <w:p w:rsidR="00C46E6C" w:rsidRPr="00C46E6C" w:rsidRDefault="00C46E6C" w:rsidP="00C46E6C">
      <w:pPr>
        <w:pStyle w:val="AJAKO1"/>
        <w:ind w:left="720" w:firstLine="0"/>
        <w:rPr>
          <w:sz w:val="24"/>
          <w:szCs w:val="24"/>
        </w:rPr>
      </w:pPr>
      <w:r>
        <w:rPr>
          <w:sz w:val="24"/>
          <w:szCs w:val="24"/>
        </w:rPr>
        <w:t>e</w:t>
      </w:r>
      <w:r w:rsidRPr="00C46E6C">
        <w:rPr>
          <w:sz w:val="24"/>
          <w:szCs w:val="24"/>
        </w:rPr>
        <w:t>tapa č. 1</w:t>
      </w:r>
      <w:r w:rsidRPr="00C46E6C">
        <w:rPr>
          <w:sz w:val="24"/>
          <w:szCs w:val="24"/>
        </w:rPr>
        <w:tab/>
        <w:t xml:space="preserve">do </w:t>
      </w:r>
      <w:r w:rsidR="00C501B7">
        <w:rPr>
          <w:sz w:val="24"/>
          <w:szCs w:val="24"/>
        </w:rPr>
        <w:t xml:space="preserve">60 kalendářních dní </w:t>
      </w:r>
      <w:r w:rsidR="00166B53">
        <w:rPr>
          <w:sz w:val="24"/>
          <w:szCs w:val="24"/>
        </w:rPr>
        <w:t>od podpisu smlouvy o dílo,</w:t>
      </w:r>
    </w:p>
    <w:p w:rsidR="00C46E6C" w:rsidRPr="00C46E6C" w:rsidRDefault="00C46E6C" w:rsidP="00C46E6C">
      <w:pPr>
        <w:pStyle w:val="AJAKO1"/>
        <w:ind w:left="720" w:firstLine="0"/>
        <w:rPr>
          <w:sz w:val="24"/>
          <w:szCs w:val="24"/>
        </w:rPr>
      </w:pPr>
      <w:r>
        <w:rPr>
          <w:sz w:val="24"/>
          <w:szCs w:val="24"/>
        </w:rPr>
        <w:t>e</w:t>
      </w:r>
      <w:r w:rsidRPr="00C46E6C">
        <w:rPr>
          <w:sz w:val="24"/>
          <w:szCs w:val="24"/>
        </w:rPr>
        <w:t>tapa č. 3</w:t>
      </w:r>
      <w:r w:rsidRPr="00C46E6C">
        <w:rPr>
          <w:sz w:val="24"/>
          <w:szCs w:val="24"/>
        </w:rPr>
        <w:tab/>
      </w:r>
      <w:r w:rsidR="00C501B7">
        <w:rPr>
          <w:sz w:val="24"/>
          <w:szCs w:val="24"/>
        </w:rPr>
        <w:t>do 30 kalendářních dní od předání pokynů</w:t>
      </w:r>
      <w:r w:rsidR="00166B53">
        <w:rPr>
          <w:sz w:val="24"/>
          <w:szCs w:val="24"/>
        </w:rPr>
        <w:t xml:space="preserve"> </w:t>
      </w:r>
      <w:r w:rsidR="00166B53" w:rsidRPr="00166B53">
        <w:rPr>
          <w:sz w:val="24"/>
          <w:szCs w:val="24"/>
        </w:rPr>
        <w:t>pro úpravu.</w:t>
      </w:r>
    </w:p>
    <w:p w:rsidR="00067D86" w:rsidRDefault="00067D86" w:rsidP="00C46E6C">
      <w:pPr>
        <w:pStyle w:val="AJAKO1"/>
        <w:numPr>
          <w:ilvl w:val="0"/>
          <w:numId w:val="7"/>
        </w:numPr>
        <w:ind w:left="426"/>
        <w:rPr>
          <w:sz w:val="24"/>
          <w:szCs w:val="24"/>
        </w:rPr>
      </w:pPr>
      <w:r w:rsidRPr="0000687E">
        <w:rPr>
          <w:sz w:val="24"/>
          <w:szCs w:val="24"/>
        </w:rPr>
        <w:t xml:space="preserve">Dílo i jeho etapy je provedeno, je-li dokončeno a předáno objednavateli. Smluvní strany se dohodly, že objednavatel není povinen </w:t>
      </w:r>
      <w:r w:rsidR="00661269">
        <w:rPr>
          <w:sz w:val="24"/>
          <w:szCs w:val="24"/>
        </w:rPr>
        <w:t>D</w:t>
      </w:r>
      <w:r w:rsidRPr="0000687E">
        <w:rPr>
          <w:sz w:val="24"/>
          <w:szCs w:val="24"/>
        </w:rPr>
        <w:t>ílo nebo jeho část (etapu) převzít, pokud toto vykazuje vady či nedodělky.</w:t>
      </w:r>
    </w:p>
    <w:p w:rsidR="00C46E6C" w:rsidRPr="00C46E6C" w:rsidRDefault="00C46E6C" w:rsidP="00C46E6C">
      <w:pPr>
        <w:pStyle w:val="AJAKO1"/>
        <w:numPr>
          <w:ilvl w:val="0"/>
          <w:numId w:val="7"/>
        </w:numPr>
        <w:ind w:left="426"/>
        <w:rPr>
          <w:sz w:val="24"/>
          <w:szCs w:val="24"/>
        </w:rPr>
      </w:pPr>
      <w:r w:rsidRPr="00C46E6C">
        <w:rPr>
          <w:sz w:val="24"/>
          <w:szCs w:val="24"/>
        </w:rPr>
        <w:t xml:space="preserve"> </w:t>
      </w:r>
      <w:r w:rsidR="004E736D">
        <w:rPr>
          <w:sz w:val="24"/>
          <w:szCs w:val="24"/>
        </w:rPr>
        <w:t>Zároveň při</w:t>
      </w:r>
      <w:r w:rsidRPr="00C46E6C">
        <w:rPr>
          <w:sz w:val="24"/>
          <w:szCs w:val="24"/>
        </w:rPr>
        <w:t xml:space="preserve"> předání etapy č.</w:t>
      </w:r>
      <w:r w:rsidR="005F454C">
        <w:rPr>
          <w:sz w:val="24"/>
          <w:szCs w:val="24"/>
        </w:rPr>
        <w:t xml:space="preserve"> </w:t>
      </w:r>
      <w:r w:rsidR="00C501B7">
        <w:rPr>
          <w:sz w:val="24"/>
          <w:szCs w:val="24"/>
        </w:rPr>
        <w:t>3</w:t>
      </w:r>
      <w:r w:rsidR="005F454C">
        <w:rPr>
          <w:sz w:val="24"/>
          <w:szCs w:val="24"/>
        </w:rPr>
        <w:t xml:space="preserve"> </w:t>
      </w:r>
      <w:r w:rsidR="004E736D">
        <w:rPr>
          <w:sz w:val="24"/>
          <w:szCs w:val="24"/>
        </w:rPr>
        <w:t>proběhne</w:t>
      </w:r>
      <w:r w:rsidRPr="00C46E6C">
        <w:rPr>
          <w:sz w:val="24"/>
          <w:szCs w:val="24"/>
        </w:rPr>
        <w:t xml:space="preserve"> předání celého díla na základě podpisu závěrečného předávacího pro</w:t>
      </w:r>
      <w:r>
        <w:rPr>
          <w:sz w:val="24"/>
          <w:szCs w:val="24"/>
        </w:rPr>
        <w:t>t</w:t>
      </w:r>
      <w:r w:rsidRPr="00C46E6C">
        <w:rPr>
          <w:sz w:val="24"/>
          <w:szCs w:val="24"/>
        </w:rPr>
        <w:t>okolu o předání a převzetí díla bez vad a nedodělků.</w:t>
      </w:r>
    </w:p>
    <w:p w:rsidR="00067D86" w:rsidRPr="0000687E" w:rsidRDefault="00067D86" w:rsidP="00067D8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Práva a povinnosti smluvních stran</w:t>
      </w:r>
    </w:p>
    <w:p w:rsidR="00067D86" w:rsidRPr="0000687E" w:rsidRDefault="00D96575" w:rsidP="00CB24EA">
      <w:pPr>
        <w:pStyle w:val="AJAKO1"/>
        <w:numPr>
          <w:ilvl w:val="0"/>
          <w:numId w:val="8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Není</w:t>
      </w:r>
      <w:r>
        <w:rPr>
          <w:sz w:val="24"/>
          <w:szCs w:val="24"/>
        </w:rPr>
        <w:t>-</w:t>
      </w:r>
      <w:r w:rsidRPr="0000687E">
        <w:rPr>
          <w:sz w:val="24"/>
          <w:szCs w:val="24"/>
        </w:rPr>
        <w:t>li stanoveno touto smlouvou výslovně jinak, řídí se vzájemná práva a povinnosti smluvních stran ustanovením § 2586 a následujícími občanského zákoníku.</w:t>
      </w:r>
    </w:p>
    <w:p w:rsidR="00067D86" w:rsidRPr="0000687E" w:rsidRDefault="00067D86" w:rsidP="00CB24EA">
      <w:pPr>
        <w:pStyle w:val="AJAKO1"/>
        <w:numPr>
          <w:ilvl w:val="0"/>
          <w:numId w:val="8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Zhotovitel je zejména povinen:</w:t>
      </w:r>
    </w:p>
    <w:p w:rsidR="00067D86" w:rsidRPr="00051D9F" w:rsidRDefault="00067D86" w:rsidP="00051D9F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lastRenderedPageBreak/>
        <w:t xml:space="preserve">Zajistit zpracování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osobou oprávněnou ke zpracování územní studie ve smyslu §158 odst. 1 stavebního zákona.</w:t>
      </w:r>
      <w:r w:rsidR="00051D9F">
        <w:rPr>
          <w:rFonts w:ascii="Times New Roman" w:hAnsi="Times New Roman" w:cs="Times New Roman"/>
          <w:sz w:val="24"/>
          <w:szCs w:val="24"/>
        </w:rPr>
        <w:t xml:space="preserve"> </w:t>
      </w:r>
      <w:r w:rsidR="007C7B4D" w:rsidRPr="00051D9F">
        <w:rPr>
          <w:rFonts w:ascii="Times New Roman" w:hAnsi="Times New Roman" w:cs="Times New Roman"/>
          <w:sz w:val="24"/>
          <w:szCs w:val="24"/>
        </w:rPr>
        <w:t>Zhotovitelem</w:t>
      </w:r>
      <w:r w:rsidRPr="00051D9F">
        <w:rPr>
          <w:rFonts w:ascii="Times New Roman" w:hAnsi="Times New Roman" w:cs="Times New Roman"/>
          <w:sz w:val="24"/>
          <w:szCs w:val="24"/>
        </w:rPr>
        <w:t xml:space="preserve"> územní studie krajiny může být pouze osoba,</w:t>
      </w:r>
      <w:r w:rsidR="009D0608" w:rsidRPr="00051D9F">
        <w:rPr>
          <w:rFonts w:ascii="Times New Roman" w:hAnsi="Times New Roman" w:cs="Times New Roman"/>
          <w:sz w:val="24"/>
          <w:szCs w:val="24"/>
        </w:rPr>
        <w:t xml:space="preserve"> jejíž autorizace opravňuje zpracovávat zak</w:t>
      </w:r>
      <w:r w:rsidR="00051D9F">
        <w:rPr>
          <w:rFonts w:ascii="Times New Roman" w:hAnsi="Times New Roman" w:cs="Times New Roman"/>
          <w:sz w:val="24"/>
          <w:szCs w:val="24"/>
        </w:rPr>
        <w:t>ázky v oboru územního plánování.</w:t>
      </w:r>
    </w:p>
    <w:p w:rsidR="00174475" w:rsidRPr="00037652" w:rsidRDefault="00067D86" w:rsidP="00CB24EA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37652">
        <w:rPr>
          <w:rFonts w:ascii="Times New Roman" w:hAnsi="Times New Roman" w:cs="Times New Roman"/>
          <w:sz w:val="24"/>
          <w:szCs w:val="24"/>
        </w:rPr>
        <w:t xml:space="preserve">Provést </w:t>
      </w:r>
      <w:r w:rsidR="00661269" w:rsidRPr="00037652">
        <w:rPr>
          <w:rFonts w:ascii="Times New Roman" w:hAnsi="Times New Roman" w:cs="Times New Roman"/>
          <w:sz w:val="24"/>
          <w:szCs w:val="24"/>
        </w:rPr>
        <w:t>D</w:t>
      </w:r>
      <w:r w:rsidRPr="00037652">
        <w:rPr>
          <w:rFonts w:ascii="Times New Roman" w:hAnsi="Times New Roman" w:cs="Times New Roman"/>
          <w:sz w:val="24"/>
          <w:szCs w:val="24"/>
        </w:rPr>
        <w:t xml:space="preserve">ílo řádně a včas za použití postupů odpovídajících právním předpisům. </w:t>
      </w:r>
    </w:p>
    <w:p w:rsidR="00067D86" w:rsidRPr="0000687E" w:rsidRDefault="00067D86" w:rsidP="00CB24EA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Řídit se při provádění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pokyny objednatele.</w:t>
      </w:r>
    </w:p>
    <w:p w:rsidR="008C2EC9" w:rsidRPr="00037652" w:rsidRDefault="00067D86" w:rsidP="00037652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Účastnit se na základě pozvánky objednatele všech jednání, která se týkají předmětu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a poskytnout požadovanou součinnost.</w:t>
      </w:r>
      <w:r w:rsidR="00037652">
        <w:rPr>
          <w:rFonts w:ascii="Times New Roman" w:hAnsi="Times New Roman" w:cs="Times New Roman"/>
          <w:sz w:val="24"/>
          <w:szCs w:val="24"/>
        </w:rPr>
        <w:t xml:space="preserve"> Z</w:t>
      </w:r>
      <w:r w:rsidR="008C2EC9" w:rsidRPr="00037652">
        <w:rPr>
          <w:rFonts w:ascii="Times New Roman" w:hAnsi="Times New Roman" w:cs="Times New Roman"/>
          <w:sz w:val="24"/>
          <w:szCs w:val="24"/>
        </w:rPr>
        <w:t xml:space="preserve">hotovitel </w:t>
      </w:r>
      <w:r w:rsidR="00037652">
        <w:rPr>
          <w:rFonts w:ascii="Times New Roman" w:hAnsi="Times New Roman" w:cs="Times New Roman"/>
          <w:sz w:val="24"/>
          <w:szCs w:val="24"/>
        </w:rPr>
        <w:t xml:space="preserve">se </w:t>
      </w:r>
      <w:r w:rsidR="008C2EC9" w:rsidRPr="00037652">
        <w:rPr>
          <w:rFonts w:ascii="Times New Roman" w:hAnsi="Times New Roman" w:cs="Times New Roman"/>
          <w:sz w:val="24"/>
          <w:szCs w:val="24"/>
        </w:rPr>
        <w:t xml:space="preserve">bude účastnit </w:t>
      </w:r>
      <w:r w:rsidR="00037652">
        <w:rPr>
          <w:rFonts w:ascii="Times New Roman" w:hAnsi="Times New Roman" w:cs="Times New Roman"/>
          <w:sz w:val="24"/>
          <w:szCs w:val="24"/>
        </w:rPr>
        <w:t xml:space="preserve">zejména </w:t>
      </w:r>
      <w:r w:rsidR="00037652" w:rsidRPr="00037652">
        <w:rPr>
          <w:rFonts w:ascii="Times New Roman" w:hAnsi="Times New Roman" w:cs="Times New Roman"/>
          <w:sz w:val="24"/>
          <w:szCs w:val="24"/>
        </w:rPr>
        <w:t>veřejné prezentace rozpracované studie a konzultac</w:t>
      </w:r>
      <w:r w:rsidR="00037652">
        <w:rPr>
          <w:rFonts w:ascii="Times New Roman" w:hAnsi="Times New Roman" w:cs="Times New Roman"/>
          <w:sz w:val="24"/>
          <w:szCs w:val="24"/>
        </w:rPr>
        <w:t>í</w:t>
      </w:r>
      <w:r w:rsidR="00037652" w:rsidRPr="00037652">
        <w:rPr>
          <w:rFonts w:ascii="Times New Roman" w:hAnsi="Times New Roman" w:cs="Times New Roman"/>
          <w:sz w:val="24"/>
          <w:szCs w:val="24"/>
        </w:rPr>
        <w:t xml:space="preserve"> s dotčenými orgány, majiteli pozemků a dalšími zájmovými skupinami</w:t>
      </w:r>
      <w:r w:rsidR="00037652">
        <w:rPr>
          <w:rFonts w:ascii="Times New Roman" w:hAnsi="Times New Roman" w:cs="Times New Roman"/>
          <w:sz w:val="24"/>
          <w:szCs w:val="24"/>
        </w:rPr>
        <w:t xml:space="preserve">. </w:t>
      </w:r>
      <w:r w:rsidR="008C2EC9" w:rsidRPr="00037652">
        <w:rPr>
          <w:rFonts w:ascii="Times New Roman" w:hAnsi="Times New Roman" w:cs="Times New Roman"/>
          <w:sz w:val="24"/>
          <w:szCs w:val="24"/>
        </w:rPr>
        <w:t xml:space="preserve">Je předpoklad konání celkem </w:t>
      </w:r>
      <w:r w:rsidR="00166B53">
        <w:rPr>
          <w:rFonts w:ascii="Times New Roman" w:hAnsi="Times New Roman" w:cs="Times New Roman"/>
          <w:sz w:val="24"/>
          <w:szCs w:val="24"/>
        </w:rPr>
        <w:t>pěti</w:t>
      </w:r>
      <w:r w:rsidR="008C2EC9" w:rsidRPr="00037652">
        <w:rPr>
          <w:rFonts w:ascii="Times New Roman" w:hAnsi="Times New Roman" w:cs="Times New Roman"/>
          <w:sz w:val="24"/>
          <w:szCs w:val="24"/>
        </w:rPr>
        <w:t xml:space="preserve"> schůzek.</w:t>
      </w:r>
      <w:r w:rsidR="00174475" w:rsidRPr="00037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7D86" w:rsidRPr="0000687E" w:rsidRDefault="00067D86" w:rsidP="00037652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Umožnit objednateli kontrolu provádění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 xml:space="preserve">íla. Pokud objednatel zjistí, že zhotovitel neprovádí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ílo řádně či jinak porušuje svou povinnost, poskytne zhotoviteli lhůtu k nápravě, neučiní-li tak zhotovitel ve stanovené lhůtě, je objednatel oprávněn od smlouvy odstoupit.</w:t>
      </w:r>
    </w:p>
    <w:p w:rsidR="00067D86" w:rsidRPr="0000687E" w:rsidRDefault="00067D86" w:rsidP="00037652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Užít předané podklady pouze pro provedení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íla.</w:t>
      </w:r>
    </w:p>
    <w:p w:rsidR="00067D86" w:rsidRPr="0000687E" w:rsidRDefault="00067D86" w:rsidP="00037652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Neposkytovat předané podklady třetím osobám, nestanoví-li tato smlouva jinak</w:t>
      </w:r>
      <w:r w:rsidR="008C2EC9">
        <w:rPr>
          <w:rFonts w:ascii="Times New Roman" w:hAnsi="Times New Roman" w:cs="Times New Roman"/>
          <w:sz w:val="24"/>
          <w:szCs w:val="24"/>
        </w:rPr>
        <w:t>.</w:t>
      </w:r>
    </w:p>
    <w:p w:rsidR="00067D86" w:rsidRPr="0000687E" w:rsidRDefault="00067D86" w:rsidP="00037652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Odstranit zjištěné vady a nedodělky na své náklady.</w:t>
      </w:r>
    </w:p>
    <w:p w:rsidR="00711CCA" w:rsidRPr="00174475" w:rsidRDefault="0000687E" w:rsidP="00037652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4475">
        <w:rPr>
          <w:rFonts w:ascii="Times New Roman" w:hAnsi="Times New Roman" w:cs="Times New Roman"/>
          <w:sz w:val="24"/>
          <w:szCs w:val="24"/>
        </w:rPr>
        <w:t>P</w:t>
      </w:r>
      <w:r w:rsidR="00711CCA" w:rsidRPr="00174475">
        <w:rPr>
          <w:rFonts w:ascii="Times New Roman" w:hAnsi="Times New Roman" w:cs="Times New Roman"/>
          <w:sz w:val="24"/>
          <w:szCs w:val="24"/>
        </w:rPr>
        <w:t>o zhotovení Díla vrátit objednateli veškeré dokumenty, nosiče dat a jiné věci, které v souvislosti s předmětem této smlouvy od objednatele obdržel, pokud nebyly určeny ke spotřebování při poskytnutí plnění této smlouvy</w:t>
      </w:r>
      <w:r w:rsidRPr="00174475">
        <w:rPr>
          <w:rFonts w:ascii="Times New Roman" w:hAnsi="Times New Roman" w:cs="Times New Roman"/>
          <w:sz w:val="24"/>
          <w:szCs w:val="24"/>
        </w:rPr>
        <w:t>.</w:t>
      </w:r>
    </w:p>
    <w:p w:rsidR="00711CCA" w:rsidRPr="00174475" w:rsidRDefault="0000687E" w:rsidP="00037652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4475">
        <w:rPr>
          <w:rFonts w:ascii="Times New Roman" w:hAnsi="Times New Roman" w:cs="Times New Roman"/>
          <w:sz w:val="24"/>
          <w:szCs w:val="24"/>
        </w:rPr>
        <w:t>Ř</w:t>
      </w:r>
      <w:r w:rsidR="00711CCA" w:rsidRPr="00174475">
        <w:rPr>
          <w:rFonts w:ascii="Times New Roman" w:hAnsi="Times New Roman" w:cs="Times New Roman"/>
          <w:sz w:val="24"/>
          <w:szCs w:val="24"/>
        </w:rPr>
        <w:t>ídit se veškerými písemnými nebo ústními pokyny objednatele, pokud nejsou v rozporu se zněním smlouvy a příslušnými platnými právními předpisy</w:t>
      </w:r>
      <w:r w:rsidRPr="00174475">
        <w:rPr>
          <w:rFonts w:ascii="Times New Roman" w:hAnsi="Times New Roman" w:cs="Times New Roman"/>
          <w:sz w:val="24"/>
          <w:szCs w:val="24"/>
        </w:rPr>
        <w:t>.</w:t>
      </w:r>
    </w:p>
    <w:p w:rsidR="00711CCA" w:rsidRPr="00174475" w:rsidRDefault="0000687E" w:rsidP="00037652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4475">
        <w:rPr>
          <w:rFonts w:ascii="Times New Roman" w:hAnsi="Times New Roman" w:cs="Times New Roman"/>
          <w:sz w:val="24"/>
          <w:szCs w:val="24"/>
        </w:rPr>
        <w:t>P</w:t>
      </w:r>
      <w:r w:rsidR="00711CCA" w:rsidRPr="00174475">
        <w:rPr>
          <w:rFonts w:ascii="Times New Roman" w:hAnsi="Times New Roman" w:cs="Times New Roman"/>
          <w:sz w:val="24"/>
          <w:szCs w:val="24"/>
        </w:rPr>
        <w:t xml:space="preserve">ři zhotovení Díla postupovat s odbornou péčí s přihlédnutím k nejnovějším poznatkům v oborech dotčených předmětem smlouvy pro vyhotovení </w:t>
      </w:r>
      <w:r w:rsidR="00661269" w:rsidRPr="00174475">
        <w:rPr>
          <w:rFonts w:ascii="Times New Roman" w:hAnsi="Times New Roman" w:cs="Times New Roman"/>
          <w:sz w:val="24"/>
          <w:szCs w:val="24"/>
        </w:rPr>
        <w:t>D</w:t>
      </w:r>
      <w:r w:rsidR="00711CCA" w:rsidRPr="00174475">
        <w:rPr>
          <w:rFonts w:ascii="Times New Roman" w:hAnsi="Times New Roman" w:cs="Times New Roman"/>
          <w:sz w:val="24"/>
          <w:szCs w:val="24"/>
        </w:rPr>
        <w:t>íla</w:t>
      </w:r>
      <w:r w:rsidRPr="00174475">
        <w:rPr>
          <w:rFonts w:ascii="Times New Roman" w:hAnsi="Times New Roman" w:cs="Times New Roman"/>
          <w:sz w:val="24"/>
          <w:szCs w:val="24"/>
        </w:rPr>
        <w:t>.</w:t>
      </w:r>
    </w:p>
    <w:p w:rsidR="00711CCA" w:rsidRPr="00174475" w:rsidRDefault="0000687E" w:rsidP="00037652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4475">
        <w:rPr>
          <w:rFonts w:ascii="Times New Roman" w:hAnsi="Times New Roman" w:cs="Times New Roman"/>
          <w:sz w:val="24"/>
          <w:szCs w:val="24"/>
        </w:rPr>
        <w:t>N</w:t>
      </w:r>
      <w:r w:rsidR="00711CCA" w:rsidRPr="00174475">
        <w:rPr>
          <w:rFonts w:ascii="Times New Roman" w:hAnsi="Times New Roman" w:cs="Times New Roman"/>
          <w:sz w:val="24"/>
          <w:szCs w:val="24"/>
        </w:rPr>
        <w:t>epoškozovat při provedení Díla zájmy objednatele a jednat tak, aby byla činností zhotovitele co nejméně narušena běžná činnost objednatele</w:t>
      </w:r>
      <w:r w:rsidRPr="00174475">
        <w:rPr>
          <w:rFonts w:ascii="Times New Roman" w:hAnsi="Times New Roman" w:cs="Times New Roman"/>
          <w:sz w:val="24"/>
          <w:szCs w:val="24"/>
        </w:rPr>
        <w:t>.</w:t>
      </w:r>
    </w:p>
    <w:p w:rsidR="00711CCA" w:rsidRPr="00174475" w:rsidRDefault="0000687E" w:rsidP="00037652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4475">
        <w:rPr>
          <w:rFonts w:ascii="Times New Roman" w:hAnsi="Times New Roman" w:cs="Times New Roman"/>
          <w:sz w:val="24"/>
          <w:szCs w:val="24"/>
        </w:rPr>
        <w:t>V</w:t>
      </w:r>
      <w:r w:rsidR="00711CCA" w:rsidRPr="00174475">
        <w:rPr>
          <w:rFonts w:ascii="Times New Roman" w:hAnsi="Times New Roman" w:cs="Times New Roman"/>
          <w:sz w:val="24"/>
          <w:szCs w:val="24"/>
        </w:rPr>
        <w:t xml:space="preserve"> případě nutnosti součinnosti objednatele sdělit objednateli požadavek na tuto součinnost nejpozději </w:t>
      </w:r>
      <w:r w:rsidR="00037652">
        <w:rPr>
          <w:rFonts w:ascii="Times New Roman" w:hAnsi="Times New Roman" w:cs="Times New Roman"/>
          <w:sz w:val="24"/>
          <w:szCs w:val="24"/>
        </w:rPr>
        <w:t>5</w:t>
      </w:r>
      <w:r w:rsidR="00711CCA" w:rsidRPr="00174475">
        <w:rPr>
          <w:rFonts w:ascii="Times New Roman" w:hAnsi="Times New Roman" w:cs="Times New Roman"/>
          <w:sz w:val="24"/>
          <w:szCs w:val="24"/>
        </w:rPr>
        <w:t xml:space="preserve"> pracovní</w:t>
      </w:r>
      <w:r w:rsidR="00037652">
        <w:rPr>
          <w:rFonts w:ascii="Times New Roman" w:hAnsi="Times New Roman" w:cs="Times New Roman"/>
          <w:sz w:val="24"/>
          <w:szCs w:val="24"/>
        </w:rPr>
        <w:t>ch</w:t>
      </w:r>
      <w:r w:rsidR="00711CCA" w:rsidRPr="00174475">
        <w:rPr>
          <w:rFonts w:ascii="Times New Roman" w:hAnsi="Times New Roman" w:cs="Times New Roman"/>
          <w:sz w:val="24"/>
          <w:szCs w:val="24"/>
        </w:rPr>
        <w:t xml:space="preserve"> dn</w:t>
      </w:r>
      <w:r w:rsidR="00037652">
        <w:rPr>
          <w:rFonts w:ascii="Times New Roman" w:hAnsi="Times New Roman" w:cs="Times New Roman"/>
          <w:sz w:val="24"/>
          <w:szCs w:val="24"/>
        </w:rPr>
        <w:t>í</w:t>
      </w:r>
      <w:r w:rsidR="00711CCA" w:rsidRPr="00174475">
        <w:rPr>
          <w:rFonts w:ascii="Times New Roman" w:hAnsi="Times New Roman" w:cs="Times New Roman"/>
          <w:sz w:val="24"/>
          <w:szCs w:val="24"/>
        </w:rPr>
        <w:t xml:space="preserve"> před poskytnutím této součinnosti.</w:t>
      </w:r>
    </w:p>
    <w:p w:rsidR="00067D86" w:rsidRPr="0000687E" w:rsidRDefault="00067D86" w:rsidP="00CB24EA">
      <w:pPr>
        <w:pStyle w:val="AJAKO1"/>
        <w:numPr>
          <w:ilvl w:val="0"/>
          <w:numId w:val="8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Objednatel je povinen poskytnout zhotoviteli součinnost nutnou k provedení </w:t>
      </w:r>
      <w:r w:rsidR="005F7C5D">
        <w:rPr>
          <w:sz w:val="24"/>
          <w:szCs w:val="24"/>
        </w:rPr>
        <w:t>D</w:t>
      </w:r>
      <w:r w:rsidR="00166B53">
        <w:rPr>
          <w:sz w:val="24"/>
          <w:szCs w:val="24"/>
        </w:rPr>
        <w:t>íla.</w:t>
      </w:r>
    </w:p>
    <w:p w:rsidR="00067D86" w:rsidRPr="0000687E" w:rsidRDefault="00067D86" w:rsidP="00CB24EA">
      <w:pPr>
        <w:pStyle w:val="AJAKO1"/>
        <w:numPr>
          <w:ilvl w:val="0"/>
          <w:numId w:val="8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Objednatel je oprávněn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ílo nebo část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(etapy) užít ve smyslu ustanovení </w:t>
      </w:r>
      <w:r w:rsidRPr="0000687E">
        <w:rPr>
          <w:sz w:val="24"/>
          <w:szCs w:val="24"/>
        </w:rPr>
        <w:br/>
        <w:t>§ 2371 a násl. občanského zákoníku, a to: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v původní nebo zpracované či jinak změněné podobě,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v územně a množstevně neomezeném rozsahu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poskytnout </w:t>
      </w:r>
      <w:r w:rsidR="00A9708C">
        <w:rPr>
          <w:rFonts w:ascii="Times New Roman" w:hAnsi="Times New Roman" w:cs="Times New Roman"/>
          <w:sz w:val="24"/>
          <w:szCs w:val="24"/>
        </w:rPr>
        <w:t>Dílo</w:t>
      </w:r>
      <w:r w:rsidRPr="0000687E">
        <w:rPr>
          <w:rFonts w:ascii="Times New Roman" w:hAnsi="Times New Roman" w:cs="Times New Roman"/>
          <w:sz w:val="24"/>
          <w:szCs w:val="24"/>
        </w:rPr>
        <w:t xml:space="preserve"> třetí osobě zcela nebo z části,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upravit či jinak změnit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ílo nebo jeho název,</w:t>
      </w:r>
    </w:p>
    <w:p w:rsidR="00067D86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spojit s jiným </w:t>
      </w:r>
      <w:r w:rsidR="00A9708C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 xml:space="preserve">ílem nebo zařadit do </w:t>
      </w:r>
      <w:r w:rsidR="00A9708C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souborného.</w:t>
      </w:r>
    </w:p>
    <w:p w:rsidR="0043240B" w:rsidRPr="0043240B" w:rsidRDefault="0043240B" w:rsidP="0043240B">
      <w:p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3240B">
        <w:rPr>
          <w:rFonts w:ascii="Times New Roman" w:hAnsi="Times New Roman" w:cs="Times New Roman"/>
          <w:sz w:val="24"/>
          <w:szCs w:val="24"/>
        </w:rPr>
        <w:t>Odměna za poskytnutí licence je obsažena v ceně díla.</w:t>
      </w:r>
    </w:p>
    <w:p w:rsidR="00067D86" w:rsidRPr="0000687E" w:rsidRDefault="00067D86" w:rsidP="00CB24EA">
      <w:pPr>
        <w:pStyle w:val="AJAKO1"/>
        <w:numPr>
          <w:ilvl w:val="0"/>
          <w:numId w:val="8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Zhotovitel není oprávněn poskytnout výsledek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jiným osobám než objednateli. </w:t>
      </w:r>
    </w:p>
    <w:p w:rsidR="00067D86" w:rsidRPr="0000687E" w:rsidRDefault="00067D86" w:rsidP="00067D86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Předání </w:t>
      </w:r>
      <w:r w:rsidR="005F7C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</w:t>
      </w: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íla, vlastnické právo k předmětu </w:t>
      </w:r>
      <w:r w:rsidR="005F7C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</w:t>
      </w: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íla a nebezpečí škody</w:t>
      </w:r>
    </w:p>
    <w:p w:rsidR="00067D86" w:rsidRPr="0000687E" w:rsidRDefault="00067D86" w:rsidP="00CB24EA">
      <w:pPr>
        <w:pStyle w:val="AJAKO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Objednavatel se zavazuje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ílo nebo jeho část (etapu) převzít v případě, že bude předáno bez vad a nedodělků. O předání a převzetí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zhotovitel sepíše zápis o předání a převzetí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íla, ve kterém objednatel prohlásí, zda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ílo přejímá či nikoli.</w:t>
      </w:r>
    </w:p>
    <w:p w:rsidR="00067D86" w:rsidRPr="0000687E" w:rsidRDefault="00067D86" w:rsidP="00CB24EA">
      <w:pPr>
        <w:pStyle w:val="AJAKO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Zápis o předání a převzetí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nebo části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íla (etapy) bude obsahovat:</w:t>
      </w:r>
    </w:p>
    <w:p w:rsidR="00067D86" w:rsidRPr="0000687E" w:rsidRDefault="00067D86" w:rsidP="007C7B4D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označení předmětu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íla,</w:t>
      </w:r>
    </w:p>
    <w:p w:rsidR="00067D86" w:rsidRPr="0000687E" w:rsidRDefault="00067D86" w:rsidP="00CB24EA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lastRenderedPageBreak/>
        <w:t>označení objednavatele a zhotovitele,</w:t>
      </w:r>
    </w:p>
    <w:p w:rsidR="00067D86" w:rsidRPr="0000687E" w:rsidRDefault="00067D86" w:rsidP="00CB24EA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číslo smlouvy o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ílo a datum jejího uzavření,</w:t>
      </w:r>
    </w:p>
    <w:p w:rsidR="00067D86" w:rsidRPr="0000687E" w:rsidRDefault="00067D86" w:rsidP="00CB24EA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datum zahájení a ukončení prací na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íle,</w:t>
      </w:r>
    </w:p>
    <w:p w:rsidR="00067D86" w:rsidRPr="0000687E" w:rsidRDefault="00067D86" w:rsidP="00CB24EA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prohlášení objednatele, že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ílo přejímá (nepřejímá),</w:t>
      </w:r>
    </w:p>
    <w:p w:rsidR="00067D86" w:rsidRPr="0000687E" w:rsidRDefault="00067D86" w:rsidP="00CB24EA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datum a místo sepsání zápisu,</w:t>
      </w:r>
    </w:p>
    <w:p w:rsidR="00067D86" w:rsidRPr="0000687E" w:rsidRDefault="00067D86" w:rsidP="00CB24EA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jména a podpisy zástupců objednatele a zhotovitele</w:t>
      </w:r>
      <w:r w:rsidR="008C2EC9">
        <w:rPr>
          <w:rFonts w:ascii="Times New Roman" w:hAnsi="Times New Roman" w:cs="Times New Roman"/>
          <w:sz w:val="24"/>
          <w:szCs w:val="24"/>
        </w:rPr>
        <w:t>, kteří jsou oprávněni k předání a převzetí Díla nebo jeho části (etapy)</w:t>
      </w:r>
      <w:r w:rsidRPr="0000687E">
        <w:rPr>
          <w:rFonts w:ascii="Times New Roman" w:hAnsi="Times New Roman" w:cs="Times New Roman"/>
          <w:sz w:val="24"/>
          <w:szCs w:val="24"/>
        </w:rPr>
        <w:t>.</w:t>
      </w:r>
    </w:p>
    <w:p w:rsidR="00067D86" w:rsidRDefault="00067D86" w:rsidP="00CB24EA">
      <w:pPr>
        <w:pStyle w:val="AJAKO1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Zhotovitel a objednatel jsou oprávněni uvést v zápisu o předání a převzetí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íla cokoliv, co budou považovat za nutné.</w:t>
      </w:r>
    </w:p>
    <w:p w:rsidR="004A75FF" w:rsidRPr="004A75FF" w:rsidRDefault="004A75FF" w:rsidP="004A75FF">
      <w:pPr>
        <w:rPr>
          <w:lang w:eastAsia="cs-CZ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VII.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Platební a fakturační podmínky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Úhrada ceny za část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íla bude provedena vždy po ukončení jednotlivých etap na základě vystavené faktury. Zálohové platby nebudou poskytovány.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Je-li zhotovitel plátce DPH, podkladem pro úhradu ceny za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ílo bude faktura, která bude mít náležitosti daňového dokladu dle zákona o DPH a náležitosti stanovené dalšími obecně závaznými právními předpisy. Není-li zhotovitel plátcem DPH, podkladem pro úhradu ceny za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ílo bude faktura, která bude mít náležitosti účetního dokladu dle zákona č. 563/1991 Sb., o účetnictví, ve znění pozdějších předpisů a náležitosti stanovené dalšími obecně závaznými právními předpisy. 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Faktura musí dále obsahovat: </w:t>
      </w:r>
    </w:p>
    <w:p w:rsidR="00067D86" w:rsidRPr="0000687E" w:rsidRDefault="00067D86" w:rsidP="00A07D3E">
      <w:pPr>
        <w:pStyle w:val="Odstavecseseznamem"/>
        <w:numPr>
          <w:ilvl w:val="0"/>
          <w:numId w:val="15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číslo smlouvy objednatele,</w:t>
      </w:r>
    </w:p>
    <w:p w:rsidR="00067D86" w:rsidRPr="0000687E" w:rsidRDefault="00067D86" w:rsidP="00CB24EA">
      <w:pPr>
        <w:pStyle w:val="Odstavecseseznamem"/>
        <w:numPr>
          <w:ilvl w:val="0"/>
          <w:numId w:val="15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předmět smlouvy, tj. text „Územní studie</w:t>
      </w:r>
      <w:r w:rsidR="00166B53">
        <w:rPr>
          <w:rFonts w:ascii="Times New Roman" w:hAnsi="Times New Roman" w:cs="Times New Roman"/>
          <w:sz w:val="24"/>
          <w:szCs w:val="24"/>
        </w:rPr>
        <w:t xml:space="preserve"> Radčice – U Lípy</w:t>
      </w:r>
      <w:r w:rsidRPr="0000687E">
        <w:rPr>
          <w:rFonts w:ascii="Times New Roman" w:hAnsi="Times New Roman" w:cs="Times New Roman"/>
          <w:sz w:val="24"/>
          <w:szCs w:val="24"/>
        </w:rPr>
        <w:t>“,</w:t>
      </w:r>
    </w:p>
    <w:p w:rsidR="00067D86" w:rsidRPr="0000687E" w:rsidRDefault="00067D86" w:rsidP="00CB24EA">
      <w:pPr>
        <w:pStyle w:val="Odstavecseseznamem"/>
        <w:numPr>
          <w:ilvl w:val="0"/>
          <w:numId w:val="15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fakturovanou částku,</w:t>
      </w:r>
    </w:p>
    <w:p w:rsidR="00067D86" w:rsidRPr="0000687E" w:rsidRDefault="00067D86" w:rsidP="00CB24EA">
      <w:pPr>
        <w:pStyle w:val="Odstavecseseznamem"/>
        <w:numPr>
          <w:ilvl w:val="0"/>
          <w:numId w:val="15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lhůtu splatnosti faktury,</w:t>
      </w:r>
    </w:p>
    <w:p w:rsidR="00067D86" w:rsidRPr="0000687E" w:rsidRDefault="00067D86" w:rsidP="00CB24EA">
      <w:pPr>
        <w:pStyle w:val="Odstavecseseznamem"/>
        <w:numPr>
          <w:ilvl w:val="0"/>
          <w:numId w:val="15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označení osoby, která fakturu vystavila, včetně jejího podpisu a kontaktního telefonu,</w:t>
      </w:r>
    </w:p>
    <w:p w:rsidR="00067D86" w:rsidRPr="0000687E" w:rsidRDefault="00067D86" w:rsidP="00CB24EA">
      <w:pPr>
        <w:pStyle w:val="Odstavecseseznamem"/>
        <w:numPr>
          <w:ilvl w:val="0"/>
          <w:numId w:val="15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číslo zápisu o předání a převzetí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 xml:space="preserve">íla a datum jeho podpisu. </w:t>
      </w:r>
      <w:r w:rsidR="00B8133C">
        <w:rPr>
          <w:rFonts w:ascii="Times New Roman" w:hAnsi="Times New Roman" w:cs="Times New Roman"/>
          <w:sz w:val="24"/>
          <w:szCs w:val="24"/>
        </w:rPr>
        <w:t>Předávací protokol</w:t>
      </w:r>
      <w:r w:rsidRPr="0000687E">
        <w:rPr>
          <w:rFonts w:ascii="Times New Roman" w:hAnsi="Times New Roman" w:cs="Times New Roman"/>
          <w:sz w:val="24"/>
          <w:szCs w:val="24"/>
        </w:rPr>
        <w:t xml:space="preserve">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bude přílohou faktury.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Povinnost zaplatit cenu za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ílo je splněna dnem odepsání příslušné částky z účtu objednatele.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Lhůta splatnosti faktur činí 30 kalendářních dnů ode dne jejího doručení.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Nebude-li faktura obsahovat některou povinnou nebo dohodnutou náležitost nebo bude-li chybně vyúčtována cena nebo DPH, je objednatel oprávněn fakturu před uplynutím lhůty splatnosti vrátit druhé smluvní straně k provedení opravy s vyznačením důvodu vrácení. Zhotovitel provede opravu vystavením nové faktury. Vrácením vadné faktury zhotoviteli přestává běžet původní lhůta splatnosti.</w:t>
      </w:r>
    </w:p>
    <w:p w:rsidR="00067D86" w:rsidRPr="009F7BCD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9F7BCD">
        <w:rPr>
          <w:sz w:val="24"/>
          <w:szCs w:val="24"/>
        </w:rPr>
        <w:t>Objednatel, příjemce plnění, prohlašuje, že plnění, které je předmětem smlouvy, nepoužije pro svou ekonomickou činnost, ale výlučně pro účely související s jeho činností při výkonu veřejné správy, při níž se nepovažuje za osobu povinnou k dani dle § 5 odst. 3 zákona č. 235/2004</w:t>
      </w:r>
      <w:r w:rsidR="00A07D3E" w:rsidRPr="009F7BCD">
        <w:rPr>
          <w:sz w:val="24"/>
          <w:szCs w:val="24"/>
        </w:rPr>
        <w:t xml:space="preserve"> </w:t>
      </w:r>
      <w:r w:rsidRPr="009F7BCD">
        <w:rPr>
          <w:sz w:val="24"/>
          <w:szCs w:val="24"/>
        </w:rPr>
        <w:t xml:space="preserve">Sb., o dani z přidané hodnoty, ve znění pozdějších předpisů (dále jen „zákon o DPH“). Z uvedeného důvodu se na plnění, podléhá-li režimu přenesené daňové povinnosti dle příslušných </w:t>
      </w:r>
      <w:r w:rsidR="00D96575" w:rsidRPr="009F7BCD">
        <w:rPr>
          <w:sz w:val="24"/>
          <w:szCs w:val="24"/>
        </w:rPr>
        <w:t>ustanovení</w:t>
      </w:r>
      <w:r w:rsidRPr="009F7BCD">
        <w:rPr>
          <w:sz w:val="24"/>
          <w:szCs w:val="24"/>
        </w:rPr>
        <w:t xml:space="preserve"> uvedeného zákona, tento daňový režim nevztahuje a zhotovitelem, je-li plátcem DPH, bude vystavena faktura za zdanitelné plnění včetně daně z přidané hodnoty.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lastRenderedPageBreak/>
        <w:t>Je-li zhotovitel plátcem DPH, prohlašuje, že bankovní účet uvedený zhotovitelem této smlouvě je bankovním účtem zveřejněným ve smyslu zákona o DPH. V případě změny účtu zhotovitele je zhotovitel povinen doložit vlastnictví k novému účtu, a to kopií příslušné smlouvy nebo potvrzením peněžního ústavu, je-li zhotovitel plátcem DPH, musí být nový účet zveřejněným účtem ve smyslu předchozí věty.</w:t>
      </w:r>
    </w:p>
    <w:p w:rsidR="00067D86" w:rsidRPr="0000687E" w:rsidRDefault="00067D86" w:rsidP="00067D86">
      <w:pPr>
        <w:rPr>
          <w:rFonts w:ascii="Times New Roman" w:hAnsi="Times New Roman" w:cs="Times New Roman"/>
          <w:sz w:val="24"/>
          <w:szCs w:val="24"/>
          <w:lang w:eastAsia="cs-CZ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VIII.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Práva z vadného plnění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Dílo má vadu, jestliže neodpovídá požadavkům uvedených v této smlouvě.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Záruční doba činí </w:t>
      </w:r>
      <w:r w:rsidR="00A839D6">
        <w:rPr>
          <w:sz w:val="24"/>
          <w:szCs w:val="24"/>
        </w:rPr>
        <w:t>24</w:t>
      </w:r>
      <w:r w:rsidRPr="0000687E">
        <w:rPr>
          <w:sz w:val="24"/>
          <w:szCs w:val="24"/>
        </w:rPr>
        <w:t xml:space="preserve"> měsíců ode dne podpisu </w:t>
      </w:r>
      <w:r w:rsidR="00A07D3E">
        <w:rPr>
          <w:sz w:val="24"/>
          <w:szCs w:val="24"/>
        </w:rPr>
        <w:t xml:space="preserve">závěrečného předávacího </w:t>
      </w:r>
      <w:r w:rsidRPr="0000687E">
        <w:rPr>
          <w:sz w:val="24"/>
          <w:szCs w:val="24"/>
        </w:rPr>
        <w:t xml:space="preserve">protokolu o předání a převzetí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bez vad </w:t>
      </w:r>
      <w:r w:rsidR="00A07D3E">
        <w:rPr>
          <w:sz w:val="24"/>
          <w:szCs w:val="24"/>
        </w:rPr>
        <w:t xml:space="preserve">a nedodělků </w:t>
      </w:r>
      <w:r w:rsidRPr="0000687E">
        <w:rPr>
          <w:sz w:val="24"/>
          <w:szCs w:val="24"/>
        </w:rPr>
        <w:t>oběma smluvními</w:t>
      </w:r>
      <w:r w:rsidR="00A07D3E">
        <w:rPr>
          <w:sz w:val="24"/>
          <w:szCs w:val="24"/>
        </w:rPr>
        <w:t xml:space="preserve"> stranami</w:t>
      </w:r>
      <w:r w:rsidRPr="0000687E">
        <w:rPr>
          <w:sz w:val="24"/>
          <w:szCs w:val="24"/>
        </w:rPr>
        <w:t>.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Veškeré vady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je objednatel povinen uplatnit u zhotovitele bez zbytečného odkladu poté, kdy vadu zjistil, a to formou písemného oznámení obsahujícím co nejpodrobnější specifikaci zjištěné vady. 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Objednatel má právo na odstranění vady opravou, je-li vadné plnění podstatným porušením smlouvy, má také právo od smlouvy odstoupit. Právo volby plnění má objednatel.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Zhotovitel je povinen odstranit vadu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íla nejpozději do 14 dnů od jejího oznámení objednatelem, pokud se smluvní strany v konkrétním případě nedohodnou písemně jinak.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Provedenou opravu vady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íla zhotovitel objednateli předá písemným protokolem.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Zhotovitel je povinen uhradit objednateli škodu, která mu vznikla vadným plněním, a to v plné výši. Zhotovitel rovněž objednateli uhradí náklady vzniklé při uplatňování práv z vadného plnění.</w:t>
      </w:r>
    </w:p>
    <w:p w:rsidR="00067D86" w:rsidRPr="0000687E" w:rsidRDefault="00067D86" w:rsidP="00067D86">
      <w:pPr>
        <w:pStyle w:val="Odstavecseseznamem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IX.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Smluvní pokuty</w:t>
      </w:r>
    </w:p>
    <w:p w:rsidR="001D1B93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t xml:space="preserve">V případě prodlení zhotovitele s předáním jednotlivých částí </w:t>
      </w:r>
      <w:r w:rsidR="00B8133C">
        <w:rPr>
          <w:sz w:val="24"/>
          <w:szCs w:val="24"/>
        </w:rPr>
        <w:t>D</w:t>
      </w:r>
      <w:r w:rsidRPr="001D1B93">
        <w:rPr>
          <w:sz w:val="24"/>
          <w:szCs w:val="24"/>
        </w:rPr>
        <w:t>íla ve lhůtách uvedených ve smlouvě je zhotovitel povinen zaplatit objednateli za každý den prodlení smluvní pokutu ve</w:t>
      </w:r>
      <w:r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 xml:space="preserve">výši 0,05 % z ceny příslušné části </w:t>
      </w:r>
      <w:r w:rsidR="00B8133C">
        <w:rPr>
          <w:sz w:val="24"/>
          <w:szCs w:val="24"/>
        </w:rPr>
        <w:t>D</w:t>
      </w:r>
      <w:r w:rsidRPr="001D1B93">
        <w:rPr>
          <w:sz w:val="24"/>
          <w:szCs w:val="24"/>
        </w:rPr>
        <w:t>íla, se kterou je zhotovitel v prodlení.</w:t>
      </w:r>
    </w:p>
    <w:p w:rsidR="00067D86" w:rsidRPr="001D1B93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t xml:space="preserve">V případě, že </w:t>
      </w:r>
      <w:r w:rsidR="00B8133C">
        <w:rPr>
          <w:sz w:val="24"/>
          <w:szCs w:val="24"/>
        </w:rPr>
        <w:t>při projednáních</w:t>
      </w:r>
      <w:r w:rsidRPr="001D1B93">
        <w:rPr>
          <w:sz w:val="24"/>
          <w:szCs w:val="24"/>
        </w:rPr>
        <w:t xml:space="preserve"> dojde k průtahům z důvodu neúplnosti nebo jiné vady zpracovaných podkladů, je zhotovitel povinen takovou neúplnost či jiné vady odstranit ve lhůtě stanovené objednatelem.</w:t>
      </w:r>
      <w:r w:rsidR="00B8133C"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 xml:space="preserve">V případě prodlení zhotovitele s odstraněním takové neúplnosti či jiných vad ve lhůtě </w:t>
      </w:r>
      <w:r w:rsidR="00B8133C">
        <w:rPr>
          <w:sz w:val="24"/>
          <w:szCs w:val="24"/>
        </w:rPr>
        <w:t xml:space="preserve">podpůrně </w:t>
      </w:r>
      <w:r w:rsidRPr="001D1B93">
        <w:rPr>
          <w:sz w:val="24"/>
          <w:szCs w:val="24"/>
        </w:rPr>
        <w:t xml:space="preserve">stanovené objednatelem o délce nejméně tří kalendářních dnů, je zhotovitel povinen zaplatit objednateli za každý den prodlení smluvní pokutu ve výši 0,05 % z ceny příslušné části </w:t>
      </w:r>
      <w:r w:rsidR="00B8133C">
        <w:rPr>
          <w:sz w:val="24"/>
          <w:szCs w:val="24"/>
        </w:rPr>
        <w:t>D</w:t>
      </w:r>
      <w:r w:rsidRPr="001D1B93">
        <w:rPr>
          <w:sz w:val="24"/>
          <w:szCs w:val="24"/>
        </w:rPr>
        <w:t xml:space="preserve">íla, ohledně níž se </w:t>
      </w:r>
      <w:r w:rsidR="00B8133C">
        <w:rPr>
          <w:sz w:val="24"/>
          <w:szCs w:val="24"/>
        </w:rPr>
        <w:t>projednání</w:t>
      </w:r>
      <w:r w:rsidRPr="001D1B93">
        <w:rPr>
          <w:sz w:val="24"/>
          <w:szCs w:val="24"/>
        </w:rPr>
        <w:t xml:space="preserve"> vede. Podpůrnou lhůtu ve smyslu předcházející věty je objednatel oprávněn zhotoviteli stanovit písemně; v pochybnostech se písemné stanovení podpůrné lhůty považuje za doručené zhotoviteli třetí kalendářní den po jeho odeslání objednatelem. Stanovení podpůrné lhůty objednatel učiní na adresu (sídla/místa podnikání)</w:t>
      </w:r>
      <w:r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>zhotovit</w:t>
      </w:r>
      <w:r>
        <w:rPr>
          <w:sz w:val="24"/>
          <w:szCs w:val="24"/>
        </w:rPr>
        <w:t>ele uvedenou v záhlaví této smlouvy.</w:t>
      </w:r>
    </w:p>
    <w:p w:rsidR="001D1B93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t xml:space="preserve">Při prodlení s odstraněním vad </w:t>
      </w:r>
      <w:r w:rsidR="00EB665D">
        <w:rPr>
          <w:sz w:val="24"/>
          <w:szCs w:val="24"/>
        </w:rPr>
        <w:t>D</w:t>
      </w:r>
      <w:r w:rsidRPr="001D1B93">
        <w:rPr>
          <w:sz w:val="24"/>
          <w:szCs w:val="24"/>
        </w:rPr>
        <w:t xml:space="preserve">íla, popř. jeho částí, na které se nevztahuje ustanovení předcházejícího odstavce, je zhotovitel povinen zaplatit objednateli za každý případ a den prodlení smluvní pokutu ve výši 0,05 % z ceny části </w:t>
      </w:r>
      <w:r w:rsidR="00EB665D">
        <w:rPr>
          <w:sz w:val="24"/>
          <w:szCs w:val="24"/>
        </w:rPr>
        <w:t>D</w:t>
      </w:r>
      <w:r w:rsidRPr="001D1B93">
        <w:rPr>
          <w:sz w:val="24"/>
          <w:szCs w:val="24"/>
        </w:rPr>
        <w:t>íla, k níž se vada vztahuje.</w:t>
      </w:r>
    </w:p>
    <w:p w:rsidR="00067D86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lastRenderedPageBreak/>
        <w:t>Splatnost smluvní pokuty činí 15 kalendářních dnů ode dne, co bude zhotovitel objednatelem k zaplacení smluvní pokuty písemně vyzván. Výzvu k zaplacení smluvní pokuty objednatel učiní na adresu zhotovitele uvedenou v záhlaví této smlouvy. V pochybnostech se výzva k zaplacení smluvní pokuty považuje za doručenou zhotoviteli třetí kalendářní den po jejím odeslání. Smluvní pokuta je splatná bezhotovostně příkazem k</w:t>
      </w:r>
      <w:r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>úhradě na účet objednatele.</w:t>
      </w:r>
    </w:p>
    <w:p w:rsidR="001D1B93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t>Zaplacením jakékoliv z výše uvedených smluvních pokut není dotčen nárok objednatele na</w:t>
      </w:r>
      <w:r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>náhradu škody, a to škody i ve výši přesahující smluvní pokutu.</w:t>
      </w:r>
    </w:p>
    <w:p w:rsidR="001D1B93" w:rsidRPr="001D1B93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t>V případě opoždění objednatele s úhradou daňového dokladu má zhotovitel právo požadovat</w:t>
      </w:r>
      <w:r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>smluvní pokutu max. ve výši 0,0</w:t>
      </w:r>
      <w:r w:rsidR="00EB665D">
        <w:rPr>
          <w:sz w:val="24"/>
          <w:szCs w:val="24"/>
        </w:rPr>
        <w:t>5</w:t>
      </w:r>
      <w:r w:rsidRPr="001D1B93">
        <w:rPr>
          <w:sz w:val="24"/>
          <w:szCs w:val="24"/>
        </w:rPr>
        <w:t xml:space="preserve"> % z nezaplacené částky za každý den prodlení.</w:t>
      </w:r>
    </w:p>
    <w:p w:rsidR="001D1B93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t>Objednatel si vyhrazuje právo na úhradu smluvní pokuty formou zápočtu ke kterékoliv</w:t>
      </w:r>
      <w:r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>splatné pohledávce zhotovitele vůči objednateli.</w:t>
      </w:r>
    </w:p>
    <w:p w:rsidR="001D1B93" w:rsidRPr="001D1B93" w:rsidRDefault="001D1B93" w:rsidP="001D1B93">
      <w:pPr>
        <w:rPr>
          <w:lang w:eastAsia="cs-CZ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X.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Zánik smlouvy</w:t>
      </w:r>
    </w:p>
    <w:p w:rsidR="00067D86" w:rsidRPr="0000687E" w:rsidRDefault="00067D86" w:rsidP="00CB24EA">
      <w:pPr>
        <w:pStyle w:val="AJAKO1"/>
        <w:numPr>
          <w:ilvl w:val="0"/>
          <w:numId w:val="18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Smluvní strany se dohodly, že smlouva zaniká:</w:t>
      </w:r>
    </w:p>
    <w:p w:rsidR="00067D86" w:rsidRPr="0000687E" w:rsidRDefault="00067D86" w:rsidP="00CB24EA">
      <w:pPr>
        <w:pStyle w:val="Odstavecseseznamem"/>
        <w:numPr>
          <w:ilvl w:val="0"/>
          <w:numId w:val="19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dohodou smluvních stran,</w:t>
      </w:r>
    </w:p>
    <w:p w:rsidR="00067D86" w:rsidRPr="0000687E" w:rsidRDefault="00067D86" w:rsidP="00CB24EA">
      <w:pPr>
        <w:pStyle w:val="Odstavecseseznamem"/>
        <w:numPr>
          <w:ilvl w:val="0"/>
          <w:numId w:val="19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jednostranným odstoupením od smlouvy pro její podstatné porušení druhou smluvní stranou, přičemž podstatným porušením smlouvy se rozumí zejména: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neprovedení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v době plnění dle čl. IV. odst. 2 smlouvy,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nedodržení pokynů objednatele, právních předpisů, metodik nebo technických norem, které se týkají provádění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íla,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neúčast zhotovitele na jednání na základě pozvánky objednatele,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nedodržení smluvních ujednání o právech z vadného plnění,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neuhrazení ceny za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ílo objednatelem po druhé výzvě zhotovitele k uhrazení dlužné částky, přičemž druhá výzva nesmí následovat dříve než 30 dnů po doručení první výzvy,</w:t>
      </w:r>
    </w:p>
    <w:p w:rsidR="00067D86" w:rsidRPr="001D1B93" w:rsidRDefault="00067D86" w:rsidP="00EB665D">
      <w:pPr>
        <w:pStyle w:val="AJAKO1"/>
        <w:numPr>
          <w:ilvl w:val="0"/>
          <w:numId w:val="18"/>
        </w:numPr>
        <w:ind w:left="426"/>
        <w:rPr>
          <w:sz w:val="24"/>
          <w:szCs w:val="24"/>
        </w:rPr>
      </w:pPr>
      <w:r w:rsidRPr="001D1B93">
        <w:rPr>
          <w:sz w:val="24"/>
          <w:szCs w:val="24"/>
        </w:rPr>
        <w:t>Objednatel je dále oprávněn od této smlouvy odstoupit v těchto případech:</w:t>
      </w:r>
    </w:p>
    <w:p w:rsidR="00067D86" w:rsidRPr="0000687E" w:rsidRDefault="00067D86" w:rsidP="00CB24EA">
      <w:pPr>
        <w:pStyle w:val="Odstavecseseznamem"/>
        <w:numPr>
          <w:ilvl w:val="0"/>
          <w:numId w:val="20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bylo-li příslušným soudem rozhodnuto o tom, že zhotovitel je v úpadku ve smyslu zákona č. 182/2006 Sb., o úpadku a způsobech jeho řešení (insolvenční zákon), ve znění pozdějších předpisů (a to bez ohledu na právní moc tohoto rozhodnutí),</w:t>
      </w:r>
    </w:p>
    <w:p w:rsidR="00067D86" w:rsidRDefault="00067D86" w:rsidP="00CB24EA">
      <w:pPr>
        <w:pStyle w:val="Odstavecseseznamem"/>
        <w:numPr>
          <w:ilvl w:val="0"/>
          <w:numId w:val="20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podá-li zhotovitel sám na sebe insolvenční návrh.</w:t>
      </w:r>
    </w:p>
    <w:p w:rsidR="00067D86" w:rsidRPr="0000687E" w:rsidRDefault="00067D86" w:rsidP="00067D86">
      <w:pPr>
        <w:pStyle w:val="Odstavecseseznamem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XI.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Závěrečná ustanovení</w:t>
      </w:r>
    </w:p>
    <w:p w:rsidR="0000687E" w:rsidRPr="0000687E" w:rsidRDefault="0000687E" w:rsidP="00CB24EA">
      <w:pPr>
        <w:pStyle w:val="AJAKO1"/>
        <w:numPr>
          <w:ilvl w:val="0"/>
          <w:numId w:val="21"/>
        </w:numPr>
        <w:ind w:left="426" w:hanging="426"/>
        <w:rPr>
          <w:bCs/>
          <w:sz w:val="24"/>
          <w:szCs w:val="24"/>
        </w:rPr>
      </w:pPr>
      <w:r w:rsidRPr="0000687E">
        <w:rPr>
          <w:bCs/>
          <w:sz w:val="24"/>
          <w:szCs w:val="24"/>
        </w:rPr>
        <w:t>Vztahy mezi smluvními stranami výslovně neupravené touto smlouvou se řídí obecně závaznými právními předpisy, zejména NOZ, na čemž se obě smluvní strany dohodly.</w:t>
      </w:r>
    </w:p>
    <w:p w:rsidR="00067D86" w:rsidRPr="0000687E" w:rsidRDefault="00067D86" w:rsidP="00CB24EA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Tato smlouva nabývá platnosti dnem p</w:t>
      </w:r>
      <w:r w:rsidR="00EB665D">
        <w:rPr>
          <w:sz w:val="24"/>
          <w:szCs w:val="24"/>
        </w:rPr>
        <w:t>odpisu oběma smluvními stranami.</w:t>
      </w:r>
    </w:p>
    <w:p w:rsidR="0000687E" w:rsidRPr="0000687E" w:rsidRDefault="0000687E" w:rsidP="00CB24EA">
      <w:pPr>
        <w:pStyle w:val="AJAKO1"/>
        <w:numPr>
          <w:ilvl w:val="0"/>
          <w:numId w:val="21"/>
        </w:numPr>
        <w:ind w:left="426" w:hanging="426"/>
        <w:rPr>
          <w:bCs/>
          <w:sz w:val="24"/>
          <w:szCs w:val="24"/>
        </w:rPr>
      </w:pPr>
      <w:r w:rsidRPr="0000687E">
        <w:rPr>
          <w:bCs/>
          <w:sz w:val="24"/>
          <w:szCs w:val="24"/>
        </w:rPr>
        <w:t>Veškeré změny a doplňky budou uskutečněny po vzájemné dohodě smluvních stran formou písemných dodatků, podepsaných oprávněnými zástupci obou smluvních stran.</w:t>
      </w:r>
    </w:p>
    <w:p w:rsidR="00067D86" w:rsidRPr="0000687E" w:rsidRDefault="00067D86" w:rsidP="00CB24EA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Zhotovitel nemůže bez souhlasu objednatele postoupit svá práva a povinnosti plynoucí z této smlouvy třetí straně.</w:t>
      </w:r>
    </w:p>
    <w:p w:rsidR="0000687E" w:rsidRPr="0000687E" w:rsidRDefault="0000687E" w:rsidP="00CB24EA">
      <w:pPr>
        <w:pStyle w:val="AJAKO1"/>
        <w:numPr>
          <w:ilvl w:val="0"/>
          <w:numId w:val="21"/>
        </w:numPr>
        <w:ind w:left="426" w:hanging="426"/>
        <w:rPr>
          <w:bCs/>
          <w:sz w:val="24"/>
          <w:szCs w:val="24"/>
        </w:rPr>
      </w:pPr>
      <w:r w:rsidRPr="0000687E">
        <w:rPr>
          <w:bCs/>
          <w:sz w:val="24"/>
          <w:szCs w:val="24"/>
        </w:rPr>
        <w:lastRenderedPageBreak/>
        <w:t>Tato smlouva je vyhotovena ve čtyřech stejnopisech, každý s platností originálu, z nichž každá smluvní strana obdrží dva stejnopisy.</w:t>
      </w:r>
    </w:p>
    <w:p w:rsidR="00EB665D" w:rsidRDefault="00067D86" w:rsidP="00EB665D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Zhotovitel bere na vědomí a výslovně souhlasí s tím, že smlouva včetně příloh a případných dodatků bude zveřejněna na profilu zadavatele dle zákona č. 137/2006 Sb., o veřejných zakázkách, ve znění pozdějších předpisů a současně v registru smluv dle zákona č. 340/2015 Sb., o zvláštních podmínkách účinnosti některých smluv, uveřejňování těchto smluv a o registru smluv.</w:t>
      </w:r>
      <w:r w:rsidR="00EB665D">
        <w:rPr>
          <w:sz w:val="24"/>
          <w:szCs w:val="24"/>
        </w:rPr>
        <w:t xml:space="preserve"> </w:t>
      </w:r>
      <w:r w:rsidR="00EB665D" w:rsidRPr="00A56BF7">
        <w:rPr>
          <w:sz w:val="24"/>
          <w:szCs w:val="24"/>
        </w:rPr>
        <w:t xml:space="preserve">Smluvní strany souhlasí, že tato smlouva bude zveřejněna na webových stránkách </w:t>
      </w:r>
      <w:r w:rsidR="00EB665D">
        <w:rPr>
          <w:sz w:val="24"/>
          <w:szCs w:val="24"/>
        </w:rPr>
        <w:t>s</w:t>
      </w:r>
      <w:r w:rsidR="00EB665D" w:rsidRPr="00A56BF7">
        <w:rPr>
          <w:sz w:val="24"/>
          <w:szCs w:val="24"/>
        </w:rPr>
        <w:t>tatutárního města Liberec (</w:t>
      </w:r>
      <w:hyperlink r:id="rId8" w:history="1">
        <w:r w:rsidR="00EB665D" w:rsidRPr="00A56BF7">
          <w:rPr>
            <w:sz w:val="24"/>
            <w:szCs w:val="24"/>
          </w:rPr>
          <w:t>www.liberec.cz</w:t>
        </w:r>
      </w:hyperlink>
      <w:r w:rsidR="00EB665D" w:rsidRPr="00A56BF7">
        <w:rPr>
          <w:sz w:val="24"/>
          <w:szCs w:val="24"/>
        </w:rPr>
        <w:t>), s výjimkou osobních údajů fyzických osob uvedených v této smlouvě.</w:t>
      </w:r>
    </w:p>
    <w:p w:rsidR="0043240B" w:rsidRPr="0043240B" w:rsidRDefault="0043240B" w:rsidP="0043240B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43240B">
        <w:rPr>
          <w:sz w:val="24"/>
          <w:szCs w:val="24"/>
        </w:rPr>
        <w:t>Smluvní strany berou na vědomí, že tato smlouva bude zveřejněna v registru smluv podle zákona č. 340/2015 Sb., o zvláštních podmínkách účinnosti některých smluv, uveřejňování těchto smluv a o registru smluv (zákon o registru smluv).</w:t>
      </w:r>
    </w:p>
    <w:p w:rsidR="0043240B" w:rsidRPr="0043240B" w:rsidRDefault="0043240B" w:rsidP="0043240B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43240B">
        <w:rPr>
          <w:sz w:val="24"/>
          <w:szCs w:val="24"/>
        </w:rPr>
        <w:t>Smluvní strany berou na vědomí, že jsou povinny označit údaje ve smlouvě, které jsou chráněny zvláštními zákony (obchodní, bankovní tajemství, osobní údaje, …) a nemohou být poskytnuty, a to šedou barvou zvýraznění textu. Smluvní strana, která smlouvu zveřejní, za zveřejnění neoznačených údajů podle předešlé věty nenese žádnou odpovědnost.</w:t>
      </w:r>
    </w:p>
    <w:p w:rsidR="0043240B" w:rsidRPr="0043240B" w:rsidRDefault="0043240B" w:rsidP="0043240B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43240B">
        <w:rPr>
          <w:sz w:val="24"/>
          <w:szCs w:val="24"/>
        </w:rPr>
        <w:t xml:space="preserve">Smlouva nabývá účinnosti nejdříve dnem uveřejnění v registru smluv v souladu s § 6 odst. 1 zákona č. 340/2015 Sb., o zvláštních podmínkách účinnosti některých smluv, uveřejňování těchto smluv a o registru smluv (zákon o registru smluv). </w:t>
      </w:r>
    </w:p>
    <w:p w:rsidR="0043240B" w:rsidRPr="0043240B" w:rsidRDefault="0043240B" w:rsidP="0043240B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43240B">
        <w:rPr>
          <w:sz w:val="24"/>
          <w:szCs w:val="24"/>
        </w:rPr>
        <w:t xml:space="preserve">Smluvní strany berou na vědomí, že plnění podle této smlouvy poskytnutá před její účinností jsou plnění bez právního důvodu a strana, která by plnila před účinností této smlouvy, nese veškerou odpovědnost za případné škody takového plnění bez právního důvodu, a to i v případě, že druhá strana takové plnění přijme a potvrdí jeho přijetí. </w:t>
      </w:r>
    </w:p>
    <w:p w:rsidR="0043240B" w:rsidRPr="0043240B" w:rsidRDefault="0043240B" w:rsidP="0043240B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bookmarkStart w:id="0" w:name="_GoBack"/>
      <w:bookmarkEnd w:id="0"/>
      <w:r w:rsidRPr="0043240B">
        <w:rPr>
          <w:sz w:val="24"/>
          <w:szCs w:val="24"/>
        </w:rPr>
        <w:t>Smluvní strany shodně prohlašují, že cena určená ve smlouvě je cenou obvyklou ve smyslu § 2999 zákona č. 89/2012 Sb., občanský zákoník.</w:t>
      </w:r>
    </w:p>
    <w:p w:rsidR="0000687E" w:rsidRPr="0000687E" w:rsidRDefault="0000687E" w:rsidP="00CB24EA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Ukončením účinnosti této smlouvy nejsou dotčena ustanovení o ochraně informací, licenční ustanovení ani další ustanovení a nároky z jejichž povahy vyplývá, že mají trvat i po zániku účinnosti této smlouvy.</w:t>
      </w:r>
    </w:p>
    <w:p w:rsidR="0000687E" w:rsidRDefault="0000687E" w:rsidP="00CB24EA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163F3A">
        <w:rPr>
          <w:sz w:val="24"/>
          <w:szCs w:val="24"/>
        </w:rPr>
        <w:t>Nedílnou součástí smlouvy j</w:t>
      </w:r>
      <w:r>
        <w:rPr>
          <w:sz w:val="24"/>
          <w:szCs w:val="24"/>
        </w:rPr>
        <w:t>sou</w:t>
      </w:r>
      <w:r w:rsidRPr="00163F3A">
        <w:rPr>
          <w:sz w:val="24"/>
          <w:szCs w:val="24"/>
        </w:rPr>
        <w:t xml:space="preserve"> příloh</w:t>
      </w:r>
      <w:r>
        <w:rPr>
          <w:sz w:val="24"/>
          <w:szCs w:val="24"/>
        </w:rPr>
        <w:t>y</w:t>
      </w:r>
      <w:r w:rsidRPr="00163F3A">
        <w:rPr>
          <w:sz w:val="24"/>
          <w:szCs w:val="24"/>
        </w:rPr>
        <w:t xml:space="preserve"> č</w:t>
      </w:r>
      <w:r>
        <w:rPr>
          <w:sz w:val="24"/>
          <w:szCs w:val="24"/>
        </w:rPr>
        <w:t>íslo</w:t>
      </w:r>
      <w:r w:rsidRPr="00163F3A">
        <w:rPr>
          <w:sz w:val="24"/>
          <w:szCs w:val="24"/>
        </w:rPr>
        <w:t xml:space="preserve"> 1.</w:t>
      </w:r>
    </w:p>
    <w:p w:rsidR="00067D86" w:rsidRPr="0000687E" w:rsidRDefault="00067D86" w:rsidP="00067D86">
      <w:pPr>
        <w:pStyle w:val="HLAVICKASVAZAN"/>
        <w:jc w:val="center"/>
        <w:rPr>
          <w:b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XII.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Seznam příloh</w:t>
      </w:r>
    </w:p>
    <w:p w:rsidR="00067D86" w:rsidRPr="0000687E" w:rsidRDefault="00067D86" w:rsidP="00CB24EA">
      <w:pPr>
        <w:pStyle w:val="AJAKO1"/>
        <w:numPr>
          <w:ilvl w:val="3"/>
          <w:numId w:val="11"/>
        </w:numPr>
        <w:tabs>
          <w:tab w:val="left" w:pos="851"/>
        </w:tabs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Nedílnou součástí této smlouvy </w:t>
      </w:r>
      <w:r w:rsidR="00C445C0">
        <w:rPr>
          <w:sz w:val="24"/>
          <w:szCs w:val="24"/>
        </w:rPr>
        <w:t>je:</w:t>
      </w:r>
    </w:p>
    <w:p w:rsidR="00FB4D20" w:rsidRDefault="0000687E" w:rsidP="00404F3D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Příloha č. </w:t>
      </w:r>
      <w:r w:rsidR="00067D86" w:rsidRPr="0000687E">
        <w:rPr>
          <w:rFonts w:ascii="Times New Roman" w:hAnsi="Times New Roman" w:cs="Times New Roman"/>
          <w:sz w:val="24"/>
          <w:szCs w:val="24"/>
        </w:rPr>
        <w:t>1: Zadání územní</w:t>
      </w:r>
      <w:bookmarkStart w:id="1" w:name="_Ref368983927"/>
      <w:bookmarkEnd w:id="1"/>
      <w:r w:rsidR="00404F3D">
        <w:rPr>
          <w:rFonts w:ascii="Times New Roman" w:hAnsi="Times New Roman" w:cs="Times New Roman"/>
          <w:sz w:val="24"/>
          <w:szCs w:val="24"/>
        </w:rPr>
        <w:t xml:space="preserve"> studie Radčice – U Lípy</w:t>
      </w:r>
    </w:p>
    <w:p w:rsidR="003A7E55" w:rsidRDefault="003A7E55" w:rsidP="002D361E">
      <w:pPr>
        <w:ind w:left="360" w:hanging="360"/>
        <w:jc w:val="both"/>
        <w:rPr>
          <w:sz w:val="23"/>
          <w:szCs w:val="23"/>
        </w:rPr>
      </w:pPr>
    </w:p>
    <w:p w:rsidR="002D361E" w:rsidRPr="003A7E55" w:rsidRDefault="002D361E" w:rsidP="002D361E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A7E55">
        <w:rPr>
          <w:rFonts w:ascii="Times New Roman" w:hAnsi="Times New Roman" w:cs="Times New Roman"/>
          <w:sz w:val="24"/>
          <w:szCs w:val="24"/>
        </w:rPr>
        <w:t xml:space="preserve">V        </w:t>
      </w:r>
      <w:r w:rsidR="00BE596E">
        <w:rPr>
          <w:rFonts w:ascii="Times New Roman" w:hAnsi="Times New Roman" w:cs="Times New Roman"/>
          <w:sz w:val="24"/>
          <w:szCs w:val="24"/>
        </w:rPr>
        <w:tab/>
      </w:r>
      <w:r w:rsidR="00BE596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A7E55">
        <w:rPr>
          <w:rFonts w:ascii="Times New Roman" w:hAnsi="Times New Roman" w:cs="Times New Roman"/>
          <w:sz w:val="24"/>
          <w:szCs w:val="24"/>
        </w:rPr>
        <w:t>dne</w:t>
      </w:r>
      <w:proofErr w:type="gramEnd"/>
      <w:r w:rsidRPr="003A7E55">
        <w:rPr>
          <w:rFonts w:ascii="Times New Roman" w:hAnsi="Times New Roman" w:cs="Times New Roman"/>
          <w:sz w:val="24"/>
          <w:szCs w:val="24"/>
        </w:rPr>
        <w:t>:                                                                V Liberci dne:</w:t>
      </w:r>
    </w:p>
    <w:p w:rsidR="002D361E" w:rsidRPr="003A7E55" w:rsidRDefault="002D361E" w:rsidP="002D361E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A7E55">
        <w:rPr>
          <w:rFonts w:ascii="Times New Roman" w:hAnsi="Times New Roman" w:cs="Times New Roman"/>
          <w:sz w:val="24"/>
          <w:szCs w:val="24"/>
        </w:rPr>
        <w:t>Za zhotovitele:</w:t>
      </w:r>
      <w:r w:rsidRPr="003A7E55">
        <w:rPr>
          <w:rFonts w:ascii="Times New Roman" w:hAnsi="Times New Roman" w:cs="Times New Roman"/>
          <w:sz w:val="24"/>
          <w:szCs w:val="24"/>
        </w:rPr>
        <w:tab/>
      </w:r>
      <w:r w:rsidRPr="003A7E55">
        <w:rPr>
          <w:rFonts w:ascii="Times New Roman" w:hAnsi="Times New Roman" w:cs="Times New Roman"/>
          <w:sz w:val="24"/>
          <w:szCs w:val="24"/>
        </w:rPr>
        <w:tab/>
      </w:r>
      <w:r w:rsidRPr="003A7E55">
        <w:rPr>
          <w:rFonts w:ascii="Times New Roman" w:hAnsi="Times New Roman" w:cs="Times New Roman"/>
          <w:sz w:val="24"/>
          <w:szCs w:val="24"/>
        </w:rPr>
        <w:tab/>
      </w:r>
      <w:r w:rsidRPr="003A7E55">
        <w:rPr>
          <w:rFonts w:ascii="Times New Roman" w:hAnsi="Times New Roman" w:cs="Times New Roman"/>
          <w:sz w:val="24"/>
          <w:szCs w:val="24"/>
        </w:rPr>
        <w:tab/>
      </w:r>
      <w:r w:rsidRPr="003A7E55">
        <w:rPr>
          <w:rFonts w:ascii="Times New Roman" w:hAnsi="Times New Roman" w:cs="Times New Roman"/>
          <w:sz w:val="24"/>
          <w:szCs w:val="24"/>
        </w:rPr>
        <w:tab/>
        <w:t xml:space="preserve">                   Za objednatele:</w:t>
      </w:r>
    </w:p>
    <w:p w:rsidR="002D361E" w:rsidRPr="00907087" w:rsidRDefault="002D361E" w:rsidP="002D361E">
      <w:pPr>
        <w:ind w:left="360" w:hanging="360"/>
        <w:jc w:val="both"/>
        <w:rPr>
          <w:sz w:val="23"/>
          <w:szCs w:val="23"/>
        </w:rPr>
      </w:pPr>
    </w:p>
    <w:p w:rsidR="002D361E" w:rsidRPr="00907087" w:rsidRDefault="002D361E" w:rsidP="002D361E">
      <w:pPr>
        <w:ind w:left="360" w:hanging="360"/>
        <w:jc w:val="both"/>
        <w:rPr>
          <w:sz w:val="23"/>
          <w:szCs w:val="23"/>
        </w:rPr>
      </w:pPr>
    </w:p>
    <w:p w:rsidR="002D361E" w:rsidRDefault="002D361E" w:rsidP="002D361E">
      <w:pPr>
        <w:pStyle w:val="Odstavecseseznamem"/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r w:rsidRPr="00907087">
        <w:rPr>
          <w:sz w:val="23"/>
          <w:szCs w:val="23"/>
        </w:rPr>
        <w:t>…………………………….</w:t>
      </w:r>
      <w:r w:rsidRPr="00907087">
        <w:rPr>
          <w:sz w:val="23"/>
          <w:szCs w:val="23"/>
        </w:rPr>
        <w:tab/>
      </w:r>
      <w:r w:rsidRPr="00907087">
        <w:rPr>
          <w:sz w:val="23"/>
          <w:szCs w:val="23"/>
        </w:rPr>
        <w:tab/>
      </w:r>
      <w:r w:rsidRPr="00907087">
        <w:rPr>
          <w:sz w:val="23"/>
          <w:szCs w:val="23"/>
        </w:rPr>
        <w:tab/>
        <w:t xml:space="preserve">                                ………………………………</w:t>
      </w:r>
    </w:p>
    <w:sectPr w:rsidR="002D361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728" w:rsidRDefault="00373728" w:rsidP="00FB4A9C">
      <w:pPr>
        <w:spacing w:after="0" w:line="240" w:lineRule="auto"/>
      </w:pPr>
      <w:r>
        <w:separator/>
      </w:r>
    </w:p>
  </w:endnote>
  <w:endnote w:type="continuationSeparator" w:id="0">
    <w:p w:rsidR="00373728" w:rsidRDefault="00373728" w:rsidP="00FB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d2179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094836"/>
      <w:docPartObj>
        <w:docPartGallery w:val="Page Numbers (Bottom of Page)"/>
        <w:docPartUnique/>
      </w:docPartObj>
    </w:sdtPr>
    <w:sdtEndPr/>
    <w:sdtContent>
      <w:p w:rsidR="003D363D" w:rsidRDefault="003D363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40B">
          <w:rPr>
            <w:noProof/>
          </w:rPr>
          <w:t>8</w:t>
        </w:r>
        <w:r>
          <w:fldChar w:fldCharType="end"/>
        </w:r>
      </w:p>
    </w:sdtContent>
  </w:sdt>
  <w:p w:rsidR="003D363D" w:rsidRDefault="003D363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728" w:rsidRDefault="00373728" w:rsidP="00FB4A9C">
      <w:pPr>
        <w:spacing w:after="0" w:line="240" w:lineRule="auto"/>
      </w:pPr>
      <w:r>
        <w:separator/>
      </w:r>
    </w:p>
  </w:footnote>
  <w:footnote w:type="continuationSeparator" w:id="0">
    <w:p w:rsidR="00373728" w:rsidRDefault="00373728" w:rsidP="00FB4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E620195"/>
    <w:multiLevelType w:val="hybridMultilevel"/>
    <w:tmpl w:val="BF8857CC"/>
    <w:lvl w:ilvl="0" w:tplc="9F6A272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D53D1"/>
    <w:multiLevelType w:val="hybridMultilevel"/>
    <w:tmpl w:val="E08E5A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C772C"/>
    <w:multiLevelType w:val="hybridMultilevel"/>
    <w:tmpl w:val="B0F09974"/>
    <w:lvl w:ilvl="0" w:tplc="0000000B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F180D00"/>
    <w:multiLevelType w:val="hybridMultilevel"/>
    <w:tmpl w:val="B1CC6256"/>
    <w:lvl w:ilvl="0" w:tplc="46162A0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47A26"/>
    <w:multiLevelType w:val="hybridMultilevel"/>
    <w:tmpl w:val="9B0E0946"/>
    <w:lvl w:ilvl="0" w:tplc="A11656F2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4C1194"/>
    <w:multiLevelType w:val="hybridMultilevel"/>
    <w:tmpl w:val="07ACAB14"/>
    <w:lvl w:ilvl="0" w:tplc="69DCB19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029F7"/>
    <w:multiLevelType w:val="hybridMultilevel"/>
    <w:tmpl w:val="4AC873C4"/>
    <w:lvl w:ilvl="0" w:tplc="B4A0D0BE">
      <w:start w:val="3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FF761F"/>
    <w:multiLevelType w:val="hybridMultilevel"/>
    <w:tmpl w:val="85465BBA"/>
    <w:lvl w:ilvl="0" w:tplc="39D61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C6136"/>
    <w:multiLevelType w:val="hybridMultilevel"/>
    <w:tmpl w:val="0F4E6D72"/>
    <w:lvl w:ilvl="0" w:tplc="44EC7B3E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132FF3"/>
    <w:multiLevelType w:val="hybridMultilevel"/>
    <w:tmpl w:val="74B819C0"/>
    <w:lvl w:ilvl="0" w:tplc="6FEE5D74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C97E6C"/>
    <w:multiLevelType w:val="hybridMultilevel"/>
    <w:tmpl w:val="9AA88EAE"/>
    <w:lvl w:ilvl="0" w:tplc="0000000B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7F1772"/>
    <w:multiLevelType w:val="hybridMultilevel"/>
    <w:tmpl w:val="5F804E16"/>
    <w:lvl w:ilvl="0" w:tplc="E1A879D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01114"/>
    <w:multiLevelType w:val="hybridMultilevel"/>
    <w:tmpl w:val="B900A3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9940D80"/>
    <w:multiLevelType w:val="hybridMultilevel"/>
    <w:tmpl w:val="45DEC3F8"/>
    <w:lvl w:ilvl="0" w:tplc="04F46ED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B578C"/>
    <w:multiLevelType w:val="hybridMultilevel"/>
    <w:tmpl w:val="C63EBFB2"/>
    <w:lvl w:ilvl="0" w:tplc="A77CE07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6F3223"/>
    <w:multiLevelType w:val="hybridMultilevel"/>
    <w:tmpl w:val="7BE0C198"/>
    <w:lvl w:ilvl="0" w:tplc="6B366DC8">
      <w:start w:val="1"/>
      <w:numFmt w:val="lowerLetter"/>
      <w:lvlText w:val="%1)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78FE7F3F"/>
    <w:multiLevelType w:val="hybridMultilevel"/>
    <w:tmpl w:val="C67C1286"/>
    <w:lvl w:ilvl="0" w:tplc="08C25B52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310D80"/>
    <w:multiLevelType w:val="hybridMultilevel"/>
    <w:tmpl w:val="3C1A2612"/>
    <w:lvl w:ilvl="0" w:tplc="B910531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3F70FD"/>
    <w:multiLevelType w:val="hybridMultilevel"/>
    <w:tmpl w:val="0AF0DDAE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8465C9"/>
    <w:multiLevelType w:val="hybridMultilevel"/>
    <w:tmpl w:val="C34840D4"/>
    <w:lvl w:ilvl="0" w:tplc="77A8F48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D67"/>
    <w:rsid w:val="0000687E"/>
    <w:rsid w:val="0001120C"/>
    <w:rsid w:val="00037652"/>
    <w:rsid w:val="00047474"/>
    <w:rsid w:val="00051D9F"/>
    <w:rsid w:val="00067D86"/>
    <w:rsid w:val="00090FAE"/>
    <w:rsid w:val="000B035A"/>
    <w:rsid w:val="000D0F63"/>
    <w:rsid w:val="000D17E0"/>
    <w:rsid w:val="000F5239"/>
    <w:rsid w:val="00163F3A"/>
    <w:rsid w:val="00166B53"/>
    <w:rsid w:val="00174475"/>
    <w:rsid w:val="001D1B93"/>
    <w:rsid w:val="002D361E"/>
    <w:rsid w:val="0031058D"/>
    <w:rsid w:val="003128AC"/>
    <w:rsid w:val="00324C4D"/>
    <w:rsid w:val="003505A0"/>
    <w:rsid w:val="00373728"/>
    <w:rsid w:val="00386F71"/>
    <w:rsid w:val="003A7E55"/>
    <w:rsid w:val="003D363D"/>
    <w:rsid w:val="00404F3D"/>
    <w:rsid w:val="0043240B"/>
    <w:rsid w:val="00495E6B"/>
    <w:rsid w:val="004A413D"/>
    <w:rsid w:val="004A75FF"/>
    <w:rsid w:val="004D4F58"/>
    <w:rsid w:val="004E736D"/>
    <w:rsid w:val="004F5E21"/>
    <w:rsid w:val="004F6C96"/>
    <w:rsid w:val="00500880"/>
    <w:rsid w:val="005F454C"/>
    <w:rsid w:val="005F7C5D"/>
    <w:rsid w:val="00613232"/>
    <w:rsid w:val="00627A96"/>
    <w:rsid w:val="00661269"/>
    <w:rsid w:val="00674FA6"/>
    <w:rsid w:val="00691976"/>
    <w:rsid w:val="006E72F9"/>
    <w:rsid w:val="00711CCA"/>
    <w:rsid w:val="00742D67"/>
    <w:rsid w:val="00776FCF"/>
    <w:rsid w:val="007B111F"/>
    <w:rsid w:val="007C7B4D"/>
    <w:rsid w:val="00806E55"/>
    <w:rsid w:val="00857138"/>
    <w:rsid w:val="008A0DE2"/>
    <w:rsid w:val="008A2A60"/>
    <w:rsid w:val="008C2EC9"/>
    <w:rsid w:val="008E5D1F"/>
    <w:rsid w:val="008F6134"/>
    <w:rsid w:val="008F6FAE"/>
    <w:rsid w:val="00923C6B"/>
    <w:rsid w:val="00931A72"/>
    <w:rsid w:val="009D0608"/>
    <w:rsid w:val="009D7BDA"/>
    <w:rsid w:val="009F7BCD"/>
    <w:rsid w:val="00A07D3E"/>
    <w:rsid w:val="00A36AD8"/>
    <w:rsid w:val="00A56BF7"/>
    <w:rsid w:val="00A645B3"/>
    <w:rsid w:val="00A65E02"/>
    <w:rsid w:val="00A839D6"/>
    <w:rsid w:val="00A9708C"/>
    <w:rsid w:val="00B02A36"/>
    <w:rsid w:val="00B050AE"/>
    <w:rsid w:val="00B2288B"/>
    <w:rsid w:val="00B8133C"/>
    <w:rsid w:val="00B92D6B"/>
    <w:rsid w:val="00BC181B"/>
    <w:rsid w:val="00BE596E"/>
    <w:rsid w:val="00BE5A84"/>
    <w:rsid w:val="00BE672E"/>
    <w:rsid w:val="00C06438"/>
    <w:rsid w:val="00C445C0"/>
    <w:rsid w:val="00C46E6C"/>
    <w:rsid w:val="00C501B7"/>
    <w:rsid w:val="00C924B9"/>
    <w:rsid w:val="00CB24EA"/>
    <w:rsid w:val="00CF11E5"/>
    <w:rsid w:val="00D26C4B"/>
    <w:rsid w:val="00D83A1E"/>
    <w:rsid w:val="00D96575"/>
    <w:rsid w:val="00D96E6B"/>
    <w:rsid w:val="00DA24CD"/>
    <w:rsid w:val="00DC1316"/>
    <w:rsid w:val="00DD1863"/>
    <w:rsid w:val="00DE7A28"/>
    <w:rsid w:val="00DF537C"/>
    <w:rsid w:val="00EB1B41"/>
    <w:rsid w:val="00EB4828"/>
    <w:rsid w:val="00EB665D"/>
    <w:rsid w:val="00F1763C"/>
    <w:rsid w:val="00F2241A"/>
    <w:rsid w:val="00F44540"/>
    <w:rsid w:val="00FB2796"/>
    <w:rsid w:val="00FB4921"/>
    <w:rsid w:val="00FB4A9C"/>
    <w:rsid w:val="00FB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42D67"/>
    <w:rPr>
      <w:b/>
      <w:bCs/>
    </w:rPr>
  </w:style>
  <w:style w:type="paragraph" w:customStyle="1" w:styleId="Odst4">
    <w:name w:val="Odst4"/>
    <w:basedOn w:val="Normln"/>
    <w:rsid w:val="00742D67"/>
    <w:pPr>
      <w:numPr>
        <w:numId w:val="1"/>
      </w:numPr>
      <w:spacing w:before="40" w:after="0" w:line="240" w:lineRule="auto"/>
    </w:pPr>
    <w:rPr>
      <w:rFonts w:ascii="Arial" w:eastAsia="Times New Roman" w:hAnsi="Arial" w:cs="Times New Roman"/>
      <w:sz w:val="24"/>
      <w:szCs w:val="20"/>
      <w:lang w:val="en-GB" w:eastAsia="cs-CZ"/>
    </w:rPr>
  </w:style>
  <w:style w:type="paragraph" w:styleId="Odstavecseseznamem">
    <w:name w:val="List Paragraph"/>
    <w:basedOn w:val="Normln"/>
    <w:uiPriority w:val="34"/>
    <w:qFormat/>
    <w:rsid w:val="00742D67"/>
    <w:pPr>
      <w:ind w:left="720"/>
      <w:contextualSpacing/>
    </w:pPr>
  </w:style>
  <w:style w:type="paragraph" w:styleId="Zkladntext">
    <w:name w:val="Body Text"/>
    <w:basedOn w:val="Normln"/>
    <w:link w:val="ZkladntextChar"/>
    <w:rsid w:val="00DD18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DD1863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Bezmezer">
    <w:name w:val="No Spacing"/>
    <w:uiPriority w:val="1"/>
    <w:qFormat/>
    <w:rsid w:val="00DF53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B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4A9C"/>
  </w:style>
  <w:style w:type="paragraph" w:styleId="Zpat">
    <w:name w:val="footer"/>
    <w:basedOn w:val="Normln"/>
    <w:link w:val="ZpatChar"/>
    <w:uiPriority w:val="99"/>
    <w:unhideWhenUsed/>
    <w:rsid w:val="00FB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4A9C"/>
  </w:style>
  <w:style w:type="paragraph" w:customStyle="1" w:styleId="Default">
    <w:name w:val="Default"/>
    <w:rsid w:val="00F2241A"/>
    <w:pPr>
      <w:widowControl w:val="0"/>
      <w:autoSpaceDE w:val="0"/>
      <w:autoSpaceDN w:val="0"/>
      <w:adjustRightInd w:val="0"/>
      <w:spacing w:after="0" w:line="240" w:lineRule="auto"/>
    </w:pPr>
    <w:rPr>
      <w:rFonts w:ascii="Fd21795" w:eastAsiaTheme="minorEastAsia" w:hAnsi="Fd21795" w:cs="Fd21795"/>
      <w:color w:val="000000"/>
      <w:sz w:val="24"/>
      <w:szCs w:val="24"/>
      <w:lang w:eastAsia="cs-CZ"/>
    </w:rPr>
  </w:style>
  <w:style w:type="paragraph" w:customStyle="1" w:styleId="CM20">
    <w:name w:val="CM20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21">
    <w:name w:val="CM21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22">
    <w:name w:val="CM22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F2241A"/>
    <w:pPr>
      <w:spacing w:line="276" w:lineRule="atLeast"/>
    </w:pPr>
    <w:rPr>
      <w:rFonts w:cstheme="minorBidi"/>
      <w:color w:val="auto"/>
    </w:rPr>
  </w:style>
  <w:style w:type="paragraph" w:customStyle="1" w:styleId="CM5">
    <w:name w:val="CM5"/>
    <w:basedOn w:val="Default"/>
    <w:next w:val="Default"/>
    <w:uiPriority w:val="99"/>
    <w:rsid w:val="00F2241A"/>
    <w:pPr>
      <w:spacing w:line="273" w:lineRule="atLeast"/>
    </w:pPr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F2241A"/>
    <w:pPr>
      <w:spacing w:line="278" w:lineRule="atLeast"/>
    </w:pPr>
    <w:rPr>
      <w:rFonts w:cstheme="minorBidi"/>
      <w:color w:val="auto"/>
    </w:rPr>
  </w:style>
  <w:style w:type="paragraph" w:customStyle="1" w:styleId="CM23">
    <w:name w:val="CM23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HLAVICKA">
    <w:name w:val="HLAVICKA"/>
    <w:basedOn w:val="Normln"/>
    <w:rsid w:val="00067D86"/>
    <w:pPr>
      <w:keepLines/>
      <w:tabs>
        <w:tab w:val="left" w:pos="284"/>
        <w:tab w:val="left" w:pos="1145"/>
      </w:tabs>
      <w:spacing w:after="6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JAKO1">
    <w:name w:val="A) JAKO (1)"/>
    <w:basedOn w:val="Normln"/>
    <w:next w:val="Normln"/>
    <w:rsid w:val="00067D86"/>
    <w:pPr>
      <w:spacing w:before="120" w:after="6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LAVICKASVAZAN">
    <w:name w:val="HLAVICKA SVAZAN"/>
    <w:basedOn w:val="HLAVICKA"/>
    <w:rsid w:val="00067D86"/>
    <w:pPr>
      <w:keepNext/>
    </w:pPr>
  </w:style>
  <w:style w:type="table" w:styleId="Mkatabulky">
    <w:name w:val="Table Grid"/>
    <w:basedOn w:val="Normlntabulka"/>
    <w:uiPriority w:val="39"/>
    <w:rsid w:val="00067D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42D67"/>
    <w:rPr>
      <w:b/>
      <w:bCs/>
    </w:rPr>
  </w:style>
  <w:style w:type="paragraph" w:customStyle="1" w:styleId="Odst4">
    <w:name w:val="Odst4"/>
    <w:basedOn w:val="Normln"/>
    <w:rsid w:val="00742D67"/>
    <w:pPr>
      <w:numPr>
        <w:numId w:val="1"/>
      </w:numPr>
      <w:spacing w:before="40" w:after="0" w:line="240" w:lineRule="auto"/>
    </w:pPr>
    <w:rPr>
      <w:rFonts w:ascii="Arial" w:eastAsia="Times New Roman" w:hAnsi="Arial" w:cs="Times New Roman"/>
      <w:sz w:val="24"/>
      <w:szCs w:val="20"/>
      <w:lang w:val="en-GB" w:eastAsia="cs-CZ"/>
    </w:rPr>
  </w:style>
  <w:style w:type="paragraph" w:styleId="Odstavecseseznamem">
    <w:name w:val="List Paragraph"/>
    <w:basedOn w:val="Normln"/>
    <w:uiPriority w:val="34"/>
    <w:qFormat/>
    <w:rsid w:val="00742D67"/>
    <w:pPr>
      <w:ind w:left="720"/>
      <w:contextualSpacing/>
    </w:pPr>
  </w:style>
  <w:style w:type="paragraph" w:styleId="Zkladntext">
    <w:name w:val="Body Text"/>
    <w:basedOn w:val="Normln"/>
    <w:link w:val="ZkladntextChar"/>
    <w:rsid w:val="00DD18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DD1863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Bezmezer">
    <w:name w:val="No Spacing"/>
    <w:uiPriority w:val="1"/>
    <w:qFormat/>
    <w:rsid w:val="00DF53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B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4A9C"/>
  </w:style>
  <w:style w:type="paragraph" w:styleId="Zpat">
    <w:name w:val="footer"/>
    <w:basedOn w:val="Normln"/>
    <w:link w:val="ZpatChar"/>
    <w:uiPriority w:val="99"/>
    <w:unhideWhenUsed/>
    <w:rsid w:val="00FB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4A9C"/>
  </w:style>
  <w:style w:type="paragraph" w:customStyle="1" w:styleId="Default">
    <w:name w:val="Default"/>
    <w:rsid w:val="00F2241A"/>
    <w:pPr>
      <w:widowControl w:val="0"/>
      <w:autoSpaceDE w:val="0"/>
      <w:autoSpaceDN w:val="0"/>
      <w:adjustRightInd w:val="0"/>
      <w:spacing w:after="0" w:line="240" w:lineRule="auto"/>
    </w:pPr>
    <w:rPr>
      <w:rFonts w:ascii="Fd21795" w:eastAsiaTheme="minorEastAsia" w:hAnsi="Fd21795" w:cs="Fd21795"/>
      <w:color w:val="000000"/>
      <w:sz w:val="24"/>
      <w:szCs w:val="24"/>
      <w:lang w:eastAsia="cs-CZ"/>
    </w:rPr>
  </w:style>
  <w:style w:type="paragraph" w:customStyle="1" w:styleId="CM20">
    <w:name w:val="CM20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21">
    <w:name w:val="CM21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22">
    <w:name w:val="CM22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F2241A"/>
    <w:pPr>
      <w:spacing w:line="276" w:lineRule="atLeast"/>
    </w:pPr>
    <w:rPr>
      <w:rFonts w:cstheme="minorBidi"/>
      <w:color w:val="auto"/>
    </w:rPr>
  </w:style>
  <w:style w:type="paragraph" w:customStyle="1" w:styleId="CM5">
    <w:name w:val="CM5"/>
    <w:basedOn w:val="Default"/>
    <w:next w:val="Default"/>
    <w:uiPriority w:val="99"/>
    <w:rsid w:val="00F2241A"/>
    <w:pPr>
      <w:spacing w:line="273" w:lineRule="atLeast"/>
    </w:pPr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F2241A"/>
    <w:pPr>
      <w:spacing w:line="278" w:lineRule="atLeast"/>
    </w:pPr>
    <w:rPr>
      <w:rFonts w:cstheme="minorBidi"/>
      <w:color w:val="auto"/>
    </w:rPr>
  </w:style>
  <w:style w:type="paragraph" w:customStyle="1" w:styleId="CM23">
    <w:name w:val="CM23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HLAVICKA">
    <w:name w:val="HLAVICKA"/>
    <w:basedOn w:val="Normln"/>
    <w:rsid w:val="00067D86"/>
    <w:pPr>
      <w:keepLines/>
      <w:tabs>
        <w:tab w:val="left" w:pos="284"/>
        <w:tab w:val="left" w:pos="1145"/>
      </w:tabs>
      <w:spacing w:after="6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JAKO1">
    <w:name w:val="A) JAKO (1)"/>
    <w:basedOn w:val="Normln"/>
    <w:next w:val="Normln"/>
    <w:rsid w:val="00067D86"/>
    <w:pPr>
      <w:spacing w:before="120" w:after="6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LAVICKASVAZAN">
    <w:name w:val="HLAVICKA SVAZAN"/>
    <w:basedOn w:val="HLAVICKA"/>
    <w:rsid w:val="00067D86"/>
    <w:pPr>
      <w:keepNext/>
    </w:pPr>
  </w:style>
  <w:style w:type="table" w:styleId="Mkatabulky">
    <w:name w:val="Table Grid"/>
    <w:basedOn w:val="Normlntabulka"/>
    <w:uiPriority w:val="39"/>
    <w:rsid w:val="00067D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erec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8</Pages>
  <Words>2662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Pavlík František Ing.</dc:creator>
  <cp:lastModifiedBy>Kučerová Zuzana</cp:lastModifiedBy>
  <cp:revision>59</cp:revision>
  <cp:lastPrinted>2015-08-18T11:55:00Z</cp:lastPrinted>
  <dcterms:created xsi:type="dcterms:W3CDTF">2015-08-12T12:43:00Z</dcterms:created>
  <dcterms:modified xsi:type="dcterms:W3CDTF">2016-09-26T09:19:00Z</dcterms:modified>
</cp:coreProperties>
</file>